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9C9" w:rsidRPr="00C07D28" w:rsidRDefault="00C679C9" w:rsidP="00C679C9">
      <w:pPr>
        <w:ind w:right="202"/>
        <w:jc w:val="right"/>
        <w:rPr>
          <w:color w:val="000000"/>
        </w:rPr>
      </w:pPr>
    </w:p>
    <w:p w:rsidR="00E05E1E" w:rsidRDefault="00D17E7F" w:rsidP="00A82EC8">
      <w:pPr>
        <w:jc w:val="center"/>
        <w:rPr>
          <w:color w:val="000000"/>
        </w:rPr>
      </w:pPr>
      <w:r>
        <w:rPr>
          <w:rFonts w:hint="eastAsia"/>
          <w:color w:val="000000"/>
        </w:rPr>
        <w:t>令和２</w:t>
      </w:r>
      <w:r w:rsidR="00E05E1E" w:rsidRPr="00C07D28">
        <w:rPr>
          <w:rFonts w:hint="eastAsia"/>
          <w:color w:val="000000"/>
        </w:rPr>
        <w:t>年度</w:t>
      </w:r>
      <w:r>
        <w:rPr>
          <w:rFonts w:hint="eastAsia"/>
          <w:color w:val="000000"/>
        </w:rPr>
        <w:t xml:space="preserve">　</w:t>
      </w:r>
      <w:r w:rsidR="009C7594">
        <w:rPr>
          <w:rFonts w:hint="eastAsia"/>
          <w:color w:val="000000"/>
        </w:rPr>
        <w:t>武蔵野市立第四小学校　学校経営計画書</w:t>
      </w:r>
    </w:p>
    <w:p w:rsidR="009C7594" w:rsidRDefault="009C7594" w:rsidP="009C7594">
      <w:pPr>
        <w:jc w:val="right"/>
        <w:rPr>
          <w:color w:val="000000"/>
        </w:rPr>
      </w:pPr>
      <w:r>
        <w:rPr>
          <w:rFonts w:hint="eastAsia"/>
          <w:color w:val="000000"/>
        </w:rPr>
        <w:t>武蔵野市立第四小学校</w:t>
      </w:r>
    </w:p>
    <w:p w:rsidR="009C7594" w:rsidRPr="00C07D28" w:rsidRDefault="009C7594" w:rsidP="009C7594">
      <w:pPr>
        <w:jc w:val="right"/>
        <w:rPr>
          <w:color w:val="000000"/>
        </w:rPr>
      </w:pPr>
      <w:r>
        <w:rPr>
          <w:rFonts w:hint="eastAsia"/>
          <w:color w:val="000000"/>
        </w:rPr>
        <w:t xml:space="preserve">校長　榛原　紀子　</w:t>
      </w:r>
    </w:p>
    <w:p w:rsidR="00A82EC8" w:rsidRPr="00EE300D" w:rsidRDefault="00A82EC8" w:rsidP="00A82EC8">
      <w:pPr>
        <w:rPr>
          <w:rFonts w:asciiTheme="minorEastAsia" w:eastAsiaTheme="minorEastAsia" w:hAnsiTheme="minorEastAsia"/>
          <w:color w:val="000000"/>
          <w:szCs w:val="22"/>
        </w:rPr>
      </w:pPr>
    </w:p>
    <w:p w:rsidR="009C7594" w:rsidRPr="00EE300D" w:rsidRDefault="00E05E1E" w:rsidP="00077DC9">
      <w:pPr>
        <w:rPr>
          <w:rFonts w:asciiTheme="majorEastAsia" w:eastAsiaTheme="majorEastAsia" w:hAnsiTheme="majorEastAsia"/>
          <w:color w:val="000000"/>
          <w:szCs w:val="22"/>
        </w:rPr>
      </w:pPr>
      <w:r w:rsidRPr="00EE300D">
        <w:rPr>
          <w:rFonts w:asciiTheme="majorEastAsia" w:eastAsiaTheme="majorEastAsia" w:hAnsiTheme="majorEastAsia" w:hint="eastAsia"/>
          <w:color w:val="000000"/>
          <w:szCs w:val="22"/>
        </w:rPr>
        <w:t xml:space="preserve">１　</w:t>
      </w:r>
      <w:r w:rsidR="009C7594" w:rsidRPr="00EE300D">
        <w:rPr>
          <w:rFonts w:asciiTheme="majorEastAsia" w:eastAsiaTheme="majorEastAsia" w:hAnsiTheme="majorEastAsia" w:hint="eastAsia"/>
          <w:color w:val="000000"/>
          <w:szCs w:val="22"/>
        </w:rPr>
        <w:t>目指す学校</w:t>
      </w:r>
    </w:p>
    <w:p w:rsidR="00BD173C" w:rsidRDefault="00BD173C" w:rsidP="00EE300D">
      <w:pPr>
        <w:ind w:firstLineChars="100" w:firstLine="201"/>
        <w:rPr>
          <w:rFonts w:asciiTheme="minorEastAsia" w:eastAsiaTheme="minorEastAsia" w:hAnsiTheme="minorEastAsia"/>
          <w:color w:val="000000"/>
          <w:szCs w:val="22"/>
        </w:rPr>
      </w:pPr>
      <w:r>
        <w:rPr>
          <w:rFonts w:asciiTheme="minorEastAsia" w:eastAsiaTheme="minorEastAsia" w:hAnsiTheme="minorEastAsia" w:hint="eastAsia"/>
          <w:color w:val="000000"/>
          <w:szCs w:val="22"/>
        </w:rPr>
        <w:t>・一人一人の子供たちを家庭や地域とともに大切に育てることができる学校。</w:t>
      </w:r>
    </w:p>
    <w:p w:rsidR="00D72920" w:rsidRPr="00EE300D" w:rsidRDefault="00BD173C" w:rsidP="00BD173C">
      <w:pPr>
        <w:ind w:leftChars="100" w:left="281" w:hangingChars="40" w:hanging="80"/>
        <w:rPr>
          <w:rFonts w:asciiTheme="minorEastAsia" w:eastAsiaTheme="minorEastAsia" w:hAnsiTheme="minorEastAsia"/>
          <w:color w:val="000000"/>
          <w:szCs w:val="22"/>
        </w:rPr>
      </w:pPr>
      <w:r>
        <w:rPr>
          <w:rFonts w:asciiTheme="minorEastAsia" w:eastAsiaTheme="minorEastAsia" w:hAnsiTheme="minorEastAsia" w:hint="eastAsia"/>
          <w:color w:val="000000"/>
          <w:szCs w:val="22"/>
        </w:rPr>
        <w:t>・</w:t>
      </w:r>
      <w:r w:rsidR="00D72920" w:rsidRPr="00EE300D">
        <w:rPr>
          <w:rFonts w:asciiTheme="minorEastAsia" w:eastAsiaTheme="minorEastAsia" w:hAnsiTheme="minorEastAsia" w:hint="eastAsia"/>
          <w:color w:val="000000"/>
          <w:szCs w:val="22"/>
        </w:rPr>
        <w:t>本校の象徴であるヒマラヤスギのように大地に根を張り、絶えず向上しようとする意志と真理を追究する精神を兼ね備えた人間性豊かな児童を全ての教職員がチームワークよく育成できる学校。</w:t>
      </w:r>
    </w:p>
    <w:p w:rsidR="00EE300D" w:rsidRPr="00EE300D" w:rsidRDefault="00EE300D" w:rsidP="00EE300D">
      <w:pPr>
        <w:ind w:firstLineChars="100" w:firstLine="201"/>
        <w:rPr>
          <w:rFonts w:asciiTheme="minorEastAsia" w:eastAsiaTheme="minorEastAsia" w:hAnsiTheme="minorEastAsia"/>
          <w:color w:val="000000"/>
          <w:szCs w:val="22"/>
        </w:rPr>
      </w:pPr>
    </w:p>
    <w:p w:rsidR="00D72920" w:rsidRPr="00EE300D" w:rsidRDefault="00EE300D" w:rsidP="00EE300D">
      <w:pPr>
        <w:rPr>
          <w:rFonts w:asciiTheme="majorEastAsia" w:eastAsiaTheme="majorEastAsia" w:hAnsiTheme="majorEastAsia"/>
          <w:color w:val="000000"/>
          <w:szCs w:val="22"/>
        </w:rPr>
      </w:pPr>
      <w:r w:rsidRPr="00EE300D">
        <w:rPr>
          <w:rFonts w:asciiTheme="majorEastAsia" w:eastAsiaTheme="majorEastAsia" w:hAnsiTheme="majorEastAsia" w:hint="eastAsia"/>
          <w:color w:val="000000"/>
          <w:szCs w:val="22"/>
        </w:rPr>
        <w:t>２　中期的目標と方策</w:t>
      </w:r>
    </w:p>
    <w:p w:rsidR="00EE300D" w:rsidRPr="00EE300D" w:rsidRDefault="00EE300D" w:rsidP="00EE300D">
      <w:pPr>
        <w:pStyle w:val="ae"/>
        <w:numPr>
          <w:ilvl w:val="0"/>
          <w:numId w:val="25"/>
        </w:numPr>
        <w:ind w:leftChars="0"/>
        <w:rPr>
          <w:rFonts w:asciiTheme="minorEastAsia" w:eastAsiaTheme="minorEastAsia" w:hAnsiTheme="minorEastAsia"/>
          <w:color w:val="000000"/>
          <w:szCs w:val="22"/>
        </w:rPr>
      </w:pPr>
      <w:r w:rsidRPr="00EE300D">
        <w:rPr>
          <w:rFonts w:asciiTheme="minorEastAsia" w:eastAsiaTheme="minorEastAsia" w:hAnsiTheme="minorEastAsia" w:hint="eastAsia"/>
          <w:color w:val="000000"/>
          <w:szCs w:val="22"/>
        </w:rPr>
        <w:t>目標</w:t>
      </w:r>
    </w:p>
    <w:p w:rsidR="00EE300D" w:rsidRPr="00EE300D" w:rsidRDefault="00EE300D" w:rsidP="00EE300D">
      <w:pPr>
        <w:pStyle w:val="ae"/>
        <w:ind w:leftChars="0" w:left="922"/>
        <w:rPr>
          <w:rFonts w:asciiTheme="minorEastAsia" w:eastAsiaTheme="minorEastAsia" w:hAnsiTheme="minorEastAsia"/>
          <w:color w:val="000000"/>
          <w:szCs w:val="22"/>
        </w:rPr>
      </w:pPr>
      <w:r>
        <w:rPr>
          <w:rFonts w:asciiTheme="minorEastAsia" w:eastAsiaTheme="minorEastAsia" w:hAnsiTheme="minorEastAsia" w:hint="eastAsia"/>
          <w:color w:val="000000"/>
          <w:szCs w:val="22"/>
        </w:rPr>
        <w:t>学校の教育目標である「たく</w:t>
      </w:r>
      <w:r w:rsidR="009E1B56">
        <w:rPr>
          <w:rFonts w:asciiTheme="minorEastAsia" w:eastAsiaTheme="minorEastAsia" w:hAnsiTheme="minorEastAsia" w:hint="eastAsia"/>
          <w:color w:val="000000"/>
          <w:szCs w:val="22"/>
        </w:rPr>
        <w:t>ましい子」「思いやりがある子」「よく考える子」「進んで働く子」の育成を中期的目標とする。具体的な児童像は次のとおり。</w:t>
      </w:r>
    </w:p>
    <w:tbl>
      <w:tblPr>
        <w:tblStyle w:val="af"/>
        <w:tblW w:w="0" w:type="auto"/>
        <w:jc w:val="center"/>
        <w:tblLook w:val="04A0" w:firstRow="1" w:lastRow="0" w:firstColumn="1" w:lastColumn="0" w:noHBand="0" w:noVBand="1"/>
      </w:tblPr>
      <w:tblGrid>
        <w:gridCol w:w="2509"/>
        <w:gridCol w:w="2464"/>
        <w:gridCol w:w="2497"/>
        <w:gridCol w:w="2365"/>
      </w:tblGrid>
      <w:tr w:rsidR="00D72920" w:rsidRPr="00EE300D" w:rsidTr="009E1B56">
        <w:trPr>
          <w:jc w:val="center"/>
        </w:trPr>
        <w:tc>
          <w:tcPr>
            <w:tcW w:w="2509" w:type="dxa"/>
            <w:shd w:val="clear" w:color="auto" w:fill="DAEEF3" w:themeFill="accent5" w:themeFillTint="33"/>
            <w:vAlign w:val="center"/>
          </w:tcPr>
          <w:p w:rsidR="00D72920" w:rsidRPr="00EE300D" w:rsidRDefault="00D72920" w:rsidP="00022A16">
            <w:pPr>
              <w:jc w:val="center"/>
              <w:rPr>
                <w:rFonts w:asciiTheme="minorEastAsia" w:eastAsiaTheme="minorEastAsia" w:hAnsiTheme="minorEastAsia"/>
                <w:color w:val="000000"/>
                <w:szCs w:val="22"/>
              </w:rPr>
            </w:pPr>
            <w:r w:rsidRPr="00EE300D">
              <w:rPr>
                <w:rFonts w:asciiTheme="minorEastAsia" w:eastAsiaTheme="minorEastAsia" w:hAnsiTheme="minorEastAsia" w:hint="eastAsia"/>
                <w:color w:val="000000"/>
                <w:szCs w:val="22"/>
              </w:rPr>
              <w:t>たくましい子</w:t>
            </w:r>
          </w:p>
        </w:tc>
        <w:tc>
          <w:tcPr>
            <w:tcW w:w="2464" w:type="dxa"/>
            <w:shd w:val="clear" w:color="auto" w:fill="DAEEF3" w:themeFill="accent5" w:themeFillTint="33"/>
            <w:vAlign w:val="center"/>
          </w:tcPr>
          <w:p w:rsidR="00D72920" w:rsidRPr="00EE300D" w:rsidRDefault="00D72920" w:rsidP="00022A16">
            <w:pPr>
              <w:jc w:val="center"/>
              <w:rPr>
                <w:rFonts w:asciiTheme="minorEastAsia" w:eastAsiaTheme="minorEastAsia" w:hAnsiTheme="minorEastAsia"/>
                <w:color w:val="000000"/>
                <w:szCs w:val="22"/>
              </w:rPr>
            </w:pPr>
            <w:r w:rsidRPr="00EE300D">
              <w:rPr>
                <w:rFonts w:asciiTheme="minorEastAsia" w:eastAsiaTheme="minorEastAsia" w:hAnsiTheme="minorEastAsia" w:hint="eastAsia"/>
                <w:color w:val="000000"/>
                <w:szCs w:val="22"/>
              </w:rPr>
              <w:t>思いやりがある子</w:t>
            </w:r>
          </w:p>
        </w:tc>
        <w:tc>
          <w:tcPr>
            <w:tcW w:w="2497" w:type="dxa"/>
            <w:shd w:val="clear" w:color="auto" w:fill="DAEEF3" w:themeFill="accent5" w:themeFillTint="33"/>
            <w:vAlign w:val="center"/>
          </w:tcPr>
          <w:p w:rsidR="00D72920" w:rsidRPr="00EE300D" w:rsidRDefault="00D72920" w:rsidP="00022A16">
            <w:pPr>
              <w:jc w:val="center"/>
              <w:rPr>
                <w:rFonts w:asciiTheme="minorEastAsia" w:eastAsiaTheme="minorEastAsia" w:hAnsiTheme="minorEastAsia"/>
                <w:color w:val="000000"/>
                <w:szCs w:val="22"/>
              </w:rPr>
            </w:pPr>
            <w:r w:rsidRPr="00EE300D">
              <w:rPr>
                <w:rFonts w:asciiTheme="minorEastAsia" w:eastAsiaTheme="minorEastAsia" w:hAnsiTheme="minorEastAsia" w:hint="eastAsia"/>
                <w:color w:val="000000"/>
                <w:szCs w:val="22"/>
              </w:rPr>
              <w:t>よく考える子</w:t>
            </w:r>
          </w:p>
        </w:tc>
        <w:tc>
          <w:tcPr>
            <w:tcW w:w="2365" w:type="dxa"/>
            <w:shd w:val="clear" w:color="auto" w:fill="DAEEF3" w:themeFill="accent5" w:themeFillTint="33"/>
            <w:vAlign w:val="center"/>
          </w:tcPr>
          <w:p w:rsidR="00D72920" w:rsidRPr="00EE300D" w:rsidRDefault="00D72920" w:rsidP="00022A16">
            <w:pPr>
              <w:jc w:val="center"/>
              <w:rPr>
                <w:rFonts w:asciiTheme="minorEastAsia" w:eastAsiaTheme="minorEastAsia" w:hAnsiTheme="minorEastAsia"/>
                <w:color w:val="000000"/>
                <w:szCs w:val="22"/>
              </w:rPr>
            </w:pPr>
            <w:r w:rsidRPr="00EE300D">
              <w:rPr>
                <w:rFonts w:asciiTheme="minorEastAsia" w:eastAsiaTheme="minorEastAsia" w:hAnsiTheme="minorEastAsia" w:hint="eastAsia"/>
                <w:color w:val="000000"/>
                <w:szCs w:val="22"/>
              </w:rPr>
              <w:t>進んで働く子</w:t>
            </w:r>
          </w:p>
        </w:tc>
      </w:tr>
      <w:tr w:rsidR="001B6179" w:rsidRPr="00EE300D" w:rsidTr="001B6179">
        <w:trPr>
          <w:jc w:val="center"/>
        </w:trPr>
        <w:tc>
          <w:tcPr>
            <w:tcW w:w="2509" w:type="dxa"/>
            <w:shd w:val="clear" w:color="auto" w:fill="365F91" w:themeFill="accent1" w:themeFillShade="BF"/>
            <w:vAlign w:val="center"/>
          </w:tcPr>
          <w:p w:rsidR="001B6179" w:rsidRPr="00F910E5" w:rsidRDefault="001B6179" w:rsidP="00022A16">
            <w:pPr>
              <w:jc w:val="center"/>
              <w:rPr>
                <w:rFonts w:ascii="HGS創英角ﾎﾟｯﾌﾟ体" w:eastAsia="HGS創英角ﾎﾟｯﾌﾟ体" w:hAnsi="HGS創英角ﾎﾟｯﾌﾟ体"/>
                <w:color w:val="FFFFFF" w:themeColor="background1"/>
                <w:szCs w:val="22"/>
              </w:rPr>
            </w:pPr>
            <w:r w:rsidRPr="00F910E5">
              <w:rPr>
                <w:rFonts w:ascii="HGS創英角ﾎﾟｯﾌﾟ体" w:eastAsia="HGS創英角ﾎﾟｯﾌﾟ体" w:hAnsi="HGS創英角ﾎﾟｯﾌﾟ体" w:hint="eastAsia"/>
                <w:color w:val="FFFFFF" w:themeColor="background1"/>
                <w:szCs w:val="22"/>
              </w:rPr>
              <w:t>実践力</w:t>
            </w:r>
          </w:p>
        </w:tc>
        <w:tc>
          <w:tcPr>
            <w:tcW w:w="2464" w:type="dxa"/>
            <w:shd w:val="clear" w:color="auto" w:fill="365F91" w:themeFill="accent1" w:themeFillShade="BF"/>
            <w:vAlign w:val="center"/>
          </w:tcPr>
          <w:p w:rsidR="001B6179" w:rsidRPr="00F910E5" w:rsidRDefault="001B6179" w:rsidP="00022A16">
            <w:pPr>
              <w:jc w:val="center"/>
              <w:rPr>
                <w:rFonts w:ascii="HGS創英角ﾎﾟｯﾌﾟ体" w:eastAsia="HGS創英角ﾎﾟｯﾌﾟ体" w:hAnsi="HGS創英角ﾎﾟｯﾌﾟ体"/>
                <w:color w:val="FFFFFF" w:themeColor="background1"/>
                <w:szCs w:val="22"/>
              </w:rPr>
            </w:pPr>
            <w:r w:rsidRPr="00F910E5">
              <w:rPr>
                <w:rFonts w:ascii="HGS創英角ﾎﾟｯﾌﾟ体" w:eastAsia="HGS創英角ﾎﾟｯﾌﾟ体" w:hAnsi="HGS創英角ﾎﾟｯﾌﾟ体" w:hint="eastAsia"/>
                <w:color w:val="FFFFFF" w:themeColor="background1"/>
                <w:szCs w:val="22"/>
              </w:rPr>
              <w:t>人間関係形成力</w:t>
            </w:r>
          </w:p>
        </w:tc>
        <w:tc>
          <w:tcPr>
            <w:tcW w:w="2497" w:type="dxa"/>
            <w:shd w:val="clear" w:color="auto" w:fill="365F91" w:themeFill="accent1" w:themeFillShade="BF"/>
            <w:vAlign w:val="center"/>
          </w:tcPr>
          <w:p w:rsidR="001B6179" w:rsidRPr="00F910E5" w:rsidRDefault="001B6179" w:rsidP="00022A16">
            <w:pPr>
              <w:jc w:val="center"/>
              <w:rPr>
                <w:rFonts w:ascii="HGS創英角ﾎﾟｯﾌﾟ体" w:eastAsia="HGS創英角ﾎﾟｯﾌﾟ体" w:hAnsi="HGS創英角ﾎﾟｯﾌﾟ体"/>
                <w:color w:val="FFFFFF" w:themeColor="background1"/>
                <w:szCs w:val="22"/>
              </w:rPr>
            </w:pPr>
            <w:r w:rsidRPr="00F910E5">
              <w:rPr>
                <w:rFonts w:ascii="HGS創英角ﾎﾟｯﾌﾟ体" w:eastAsia="HGS創英角ﾎﾟｯﾌﾟ体" w:hAnsi="HGS創英角ﾎﾟｯﾌﾟ体" w:hint="eastAsia"/>
                <w:color w:val="FFFFFF" w:themeColor="background1"/>
                <w:szCs w:val="22"/>
              </w:rPr>
              <w:t>問題解決力</w:t>
            </w:r>
          </w:p>
        </w:tc>
        <w:tc>
          <w:tcPr>
            <w:tcW w:w="2365" w:type="dxa"/>
            <w:shd w:val="clear" w:color="auto" w:fill="365F91" w:themeFill="accent1" w:themeFillShade="BF"/>
            <w:vAlign w:val="center"/>
          </w:tcPr>
          <w:p w:rsidR="001B6179" w:rsidRPr="00F910E5" w:rsidRDefault="001B6179" w:rsidP="00022A16">
            <w:pPr>
              <w:jc w:val="center"/>
              <w:rPr>
                <w:rFonts w:ascii="HGS創英角ﾎﾟｯﾌﾟ体" w:eastAsia="HGS創英角ﾎﾟｯﾌﾟ体" w:hAnsi="HGS創英角ﾎﾟｯﾌﾟ体"/>
                <w:color w:val="FFFFFF" w:themeColor="background1"/>
                <w:szCs w:val="22"/>
              </w:rPr>
            </w:pPr>
            <w:r w:rsidRPr="00F910E5">
              <w:rPr>
                <w:rFonts w:ascii="HGS創英角ﾎﾟｯﾌﾟ体" w:eastAsia="HGS創英角ﾎﾟｯﾌﾟ体" w:hAnsi="HGS創英角ﾎﾟｯﾌﾟ体" w:hint="eastAsia"/>
                <w:color w:val="FFFFFF" w:themeColor="background1"/>
                <w:szCs w:val="22"/>
              </w:rPr>
              <w:t>社会貢献力</w:t>
            </w:r>
          </w:p>
        </w:tc>
      </w:tr>
      <w:tr w:rsidR="00D72920" w:rsidRPr="00EE300D" w:rsidTr="00D72920">
        <w:trPr>
          <w:jc w:val="center"/>
        </w:trPr>
        <w:tc>
          <w:tcPr>
            <w:tcW w:w="2509" w:type="dxa"/>
          </w:tcPr>
          <w:p w:rsidR="00D72920" w:rsidRPr="00EE300D" w:rsidRDefault="00D72920" w:rsidP="00022A16">
            <w:pPr>
              <w:rPr>
                <w:rFonts w:asciiTheme="minorEastAsia" w:eastAsiaTheme="minorEastAsia" w:hAnsiTheme="minorEastAsia"/>
                <w:color w:val="000000"/>
                <w:szCs w:val="22"/>
              </w:rPr>
            </w:pPr>
            <w:r w:rsidRPr="00EE300D">
              <w:rPr>
                <w:rFonts w:asciiTheme="minorEastAsia" w:eastAsiaTheme="minorEastAsia" w:hAnsiTheme="minorEastAsia" w:hint="eastAsia"/>
                <w:color w:val="000000"/>
                <w:szCs w:val="22"/>
              </w:rPr>
              <w:t>・心も体も健康で、外に出て友達といっしょに元気よく遊べる子</w:t>
            </w:r>
          </w:p>
          <w:p w:rsidR="00D72920" w:rsidRPr="00EE300D" w:rsidRDefault="00D72920" w:rsidP="00022A16">
            <w:pPr>
              <w:rPr>
                <w:rFonts w:asciiTheme="minorEastAsia" w:eastAsiaTheme="minorEastAsia" w:hAnsiTheme="minorEastAsia"/>
                <w:color w:val="000000"/>
                <w:szCs w:val="22"/>
              </w:rPr>
            </w:pPr>
            <w:r w:rsidRPr="00EE300D">
              <w:rPr>
                <w:rFonts w:asciiTheme="minorEastAsia" w:eastAsiaTheme="minorEastAsia" w:hAnsiTheme="minorEastAsia" w:hint="eastAsia"/>
                <w:color w:val="000000"/>
                <w:szCs w:val="22"/>
              </w:rPr>
              <w:t>・困難な場面に直面してもくじけることなく、自力で解決方法を探し努力する子</w:t>
            </w:r>
          </w:p>
          <w:p w:rsidR="00D72920" w:rsidRPr="00EE300D" w:rsidRDefault="00D72920" w:rsidP="00022A16">
            <w:pPr>
              <w:rPr>
                <w:rFonts w:asciiTheme="minorEastAsia" w:eastAsiaTheme="minorEastAsia" w:hAnsiTheme="minorEastAsia"/>
                <w:color w:val="000000"/>
                <w:szCs w:val="22"/>
              </w:rPr>
            </w:pPr>
            <w:r w:rsidRPr="00EE300D">
              <w:rPr>
                <w:rFonts w:asciiTheme="minorEastAsia" w:eastAsiaTheme="minorEastAsia" w:hAnsiTheme="minorEastAsia" w:hint="eastAsia"/>
                <w:color w:val="000000"/>
                <w:szCs w:val="22"/>
              </w:rPr>
              <w:t>・我が国の歴史や文化について学び自己に誇りがもてる子</w:t>
            </w:r>
          </w:p>
        </w:tc>
        <w:tc>
          <w:tcPr>
            <w:tcW w:w="2464" w:type="dxa"/>
          </w:tcPr>
          <w:p w:rsidR="00D72920" w:rsidRPr="00EE300D" w:rsidRDefault="00D72920" w:rsidP="00022A16">
            <w:pPr>
              <w:rPr>
                <w:rFonts w:asciiTheme="minorEastAsia" w:eastAsiaTheme="minorEastAsia" w:hAnsiTheme="minorEastAsia"/>
                <w:color w:val="000000"/>
                <w:spacing w:val="-2"/>
                <w:szCs w:val="22"/>
              </w:rPr>
            </w:pPr>
            <w:r w:rsidRPr="00EE300D">
              <w:rPr>
                <w:rFonts w:asciiTheme="minorEastAsia" w:eastAsiaTheme="minorEastAsia" w:hAnsiTheme="minorEastAsia" w:hint="eastAsia"/>
                <w:color w:val="000000"/>
                <w:spacing w:val="-2"/>
                <w:szCs w:val="22"/>
              </w:rPr>
              <w:t>・いじめをけっして許さない子（未然防止に努める子）</w:t>
            </w:r>
          </w:p>
          <w:p w:rsidR="00FC2122" w:rsidRDefault="00D72920" w:rsidP="00FC2122">
            <w:pPr>
              <w:rPr>
                <w:rFonts w:asciiTheme="minorEastAsia" w:eastAsiaTheme="minorEastAsia" w:hAnsiTheme="minorEastAsia"/>
                <w:color w:val="000000"/>
                <w:spacing w:val="-2"/>
                <w:szCs w:val="22"/>
              </w:rPr>
            </w:pPr>
            <w:r w:rsidRPr="00EE300D">
              <w:rPr>
                <w:rFonts w:asciiTheme="minorEastAsia" w:eastAsiaTheme="minorEastAsia" w:hAnsiTheme="minorEastAsia" w:hint="eastAsia"/>
                <w:color w:val="000000"/>
                <w:spacing w:val="-2"/>
                <w:szCs w:val="22"/>
              </w:rPr>
              <w:t>・</w:t>
            </w:r>
            <w:r w:rsidR="00E80849">
              <w:rPr>
                <w:rFonts w:asciiTheme="minorEastAsia" w:eastAsiaTheme="minorEastAsia" w:hAnsiTheme="minorEastAsia" w:hint="eastAsia"/>
                <w:color w:val="000000"/>
                <w:spacing w:val="-2"/>
                <w:szCs w:val="22"/>
              </w:rPr>
              <w:t>自分から進んであいさつがしっかりできる子</w:t>
            </w:r>
          </w:p>
          <w:p w:rsidR="00FC2122" w:rsidRPr="00EE300D" w:rsidRDefault="00FC2122" w:rsidP="00FC2122">
            <w:pPr>
              <w:rPr>
                <w:rFonts w:asciiTheme="minorEastAsia" w:eastAsiaTheme="minorEastAsia" w:hAnsiTheme="minorEastAsia"/>
                <w:color w:val="000000"/>
                <w:spacing w:val="-2"/>
                <w:szCs w:val="22"/>
              </w:rPr>
            </w:pPr>
            <w:r w:rsidRPr="00EE300D">
              <w:rPr>
                <w:rFonts w:asciiTheme="minorEastAsia" w:eastAsiaTheme="minorEastAsia" w:hAnsiTheme="minorEastAsia" w:hint="eastAsia"/>
                <w:color w:val="000000"/>
                <w:spacing w:val="-2"/>
                <w:szCs w:val="22"/>
              </w:rPr>
              <w:t>・わがままな行動を自分で律し、学級や学校全体のことを考えることができる子</w:t>
            </w:r>
          </w:p>
          <w:p w:rsidR="00D72920" w:rsidRPr="00EE300D" w:rsidRDefault="00D72920" w:rsidP="00E80849">
            <w:pPr>
              <w:rPr>
                <w:rFonts w:asciiTheme="minorEastAsia" w:eastAsiaTheme="minorEastAsia" w:hAnsiTheme="minorEastAsia"/>
                <w:color w:val="000000"/>
                <w:szCs w:val="22"/>
              </w:rPr>
            </w:pPr>
          </w:p>
        </w:tc>
        <w:tc>
          <w:tcPr>
            <w:tcW w:w="2497" w:type="dxa"/>
          </w:tcPr>
          <w:p w:rsidR="00D72920" w:rsidRPr="00EE300D" w:rsidRDefault="00D72920" w:rsidP="00022A16">
            <w:pPr>
              <w:rPr>
                <w:rFonts w:asciiTheme="minorEastAsia" w:eastAsiaTheme="minorEastAsia" w:hAnsiTheme="minorEastAsia"/>
                <w:color w:val="000000"/>
                <w:szCs w:val="22"/>
              </w:rPr>
            </w:pPr>
            <w:r w:rsidRPr="00EE300D">
              <w:rPr>
                <w:rFonts w:asciiTheme="minorEastAsia" w:eastAsiaTheme="minorEastAsia" w:hAnsiTheme="minorEastAsia" w:hint="eastAsia"/>
                <w:color w:val="000000"/>
                <w:szCs w:val="22"/>
              </w:rPr>
              <w:t>・して良いこと悪いことの区別ができ、場に応じた適切な行動ができる子</w:t>
            </w:r>
          </w:p>
          <w:p w:rsidR="00D72920" w:rsidRPr="00EE300D" w:rsidRDefault="00D72920" w:rsidP="00022A16">
            <w:pPr>
              <w:rPr>
                <w:rFonts w:asciiTheme="minorEastAsia" w:eastAsiaTheme="minorEastAsia" w:hAnsiTheme="minorEastAsia"/>
                <w:color w:val="000000"/>
                <w:szCs w:val="22"/>
              </w:rPr>
            </w:pPr>
            <w:r w:rsidRPr="00EE300D">
              <w:rPr>
                <w:rFonts w:asciiTheme="minorEastAsia" w:eastAsiaTheme="minorEastAsia" w:hAnsiTheme="minorEastAsia" w:hint="eastAsia"/>
                <w:color w:val="000000"/>
                <w:szCs w:val="22"/>
              </w:rPr>
              <w:t>・学習の課題について自力で解決しようと考えることができる子</w:t>
            </w:r>
          </w:p>
          <w:p w:rsidR="00D72920" w:rsidRPr="00EE300D" w:rsidRDefault="00D72920" w:rsidP="00022A16">
            <w:pPr>
              <w:rPr>
                <w:rFonts w:asciiTheme="minorEastAsia" w:eastAsiaTheme="minorEastAsia" w:hAnsiTheme="minorEastAsia"/>
                <w:color w:val="000000"/>
                <w:szCs w:val="22"/>
              </w:rPr>
            </w:pPr>
            <w:r w:rsidRPr="00EE300D">
              <w:rPr>
                <w:rFonts w:asciiTheme="minorEastAsia" w:eastAsiaTheme="minorEastAsia" w:hAnsiTheme="minorEastAsia" w:hint="eastAsia"/>
                <w:color w:val="000000"/>
                <w:szCs w:val="22"/>
              </w:rPr>
              <w:t>・持続可能な社会の実現を目指し環境への配慮ができる子</w:t>
            </w:r>
          </w:p>
        </w:tc>
        <w:tc>
          <w:tcPr>
            <w:tcW w:w="2365" w:type="dxa"/>
          </w:tcPr>
          <w:p w:rsidR="00D72920" w:rsidRPr="00EE300D" w:rsidRDefault="00D72920" w:rsidP="00022A16">
            <w:pPr>
              <w:rPr>
                <w:rFonts w:asciiTheme="minorEastAsia" w:eastAsiaTheme="minorEastAsia" w:hAnsiTheme="minorEastAsia"/>
                <w:color w:val="000000"/>
                <w:spacing w:val="-2"/>
                <w:szCs w:val="22"/>
              </w:rPr>
            </w:pPr>
            <w:r w:rsidRPr="00EE300D">
              <w:rPr>
                <w:rFonts w:asciiTheme="minorEastAsia" w:eastAsiaTheme="minorEastAsia" w:hAnsiTheme="minorEastAsia" w:hint="eastAsia"/>
                <w:color w:val="000000"/>
                <w:spacing w:val="-2"/>
                <w:szCs w:val="22"/>
              </w:rPr>
              <w:t>・愛校心をもち、学校のため、学級のために自分から進んで行動ができる子</w:t>
            </w:r>
          </w:p>
          <w:p w:rsidR="00D72920" w:rsidRPr="00EE300D" w:rsidRDefault="00D72920" w:rsidP="00022A16">
            <w:pPr>
              <w:rPr>
                <w:rFonts w:asciiTheme="minorEastAsia" w:eastAsiaTheme="minorEastAsia" w:hAnsiTheme="minorEastAsia"/>
                <w:color w:val="000000"/>
                <w:szCs w:val="22"/>
              </w:rPr>
            </w:pPr>
            <w:r w:rsidRPr="00EE300D">
              <w:rPr>
                <w:rFonts w:asciiTheme="minorEastAsia" w:eastAsiaTheme="minorEastAsia" w:hAnsiTheme="minorEastAsia" w:hint="eastAsia"/>
                <w:color w:val="000000"/>
                <w:szCs w:val="22"/>
              </w:rPr>
              <w:t>・係活動や当番活動、委員会活動に意欲的に取り組める子</w:t>
            </w:r>
          </w:p>
          <w:p w:rsidR="00D72920" w:rsidRPr="00EE300D" w:rsidRDefault="00D72920" w:rsidP="00022A16">
            <w:pPr>
              <w:rPr>
                <w:rFonts w:asciiTheme="minorEastAsia" w:eastAsiaTheme="minorEastAsia" w:hAnsiTheme="minorEastAsia"/>
                <w:color w:val="000000"/>
                <w:szCs w:val="22"/>
              </w:rPr>
            </w:pPr>
            <w:r w:rsidRPr="00EE300D">
              <w:rPr>
                <w:rFonts w:asciiTheme="minorEastAsia" w:eastAsiaTheme="minorEastAsia" w:hAnsiTheme="minorEastAsia" w:hint="eastAsia"/>
                <w:color w:val="000000"/>
                <w:szCs w:val="22"/>
              </w:rPr>
              <w:t>・</w:t>
            </w:r>
            <w:r w:rsidR="001B6179">
              <w:rPr>
                <w:rFonts w:asciiTheme="minorEastAsia" w:eastAsiaTheme="minorEastAsia" w:hAnsiTheme="minorEastAsia" w:hint="eastAsia"/>
                <w:color w:val="000000"/>
                <w:szCs w:val="22"/>
              </w:rPr>
              <w:t>社会や</w:t>
            </w:r>
            <w:r w:rsidRPr="00EE300D">
              <w:rPr>
                <w:rFonts w:asciiTheme="minorEastAsia" w:eastAsiaTheme="minorEastAsia" w:hAnsiTheme="minorEastAsia" w:hint="eastAsia"/>
                <w:color w:val="000000"/>
                <w:szCs w:val="22"/>
              </w:rPr>
              <w:t>地域に貢献しようと努力できる子</w:t>
            </w:r>
          </w:p>
        </w:tc>
      </w:tr>
    </w:tbl>
    <w:p w:rsidR="00D72920" w:rsidRPr="00EE300D" w:rsidRDefault="00D72920" w:rsidP="00D72920">
      <w:pPr>
        <w:rPr>
          <w:rFonts w:asciiTheme="minorEastAsia" w:eastAsiaTheme="minorEastAsia" w:hAnsiTheme="minorEastAsia"/>
          <w:color w:val="000000"/>
          <w:szCs w:val="22"/>
        </w:rPr>
      </w:pPr>
    </w:p>
    <w:p w:rsidR="00EE300D" w:rsidRPr="00EE300D" w:rsidRDefault="00EE300D" w:rsidP="009E1B56">
      <w:pPr>
        <w:ind w:firstLineChars="100" w:firstLine="201"/>
        <w:rPr>
          <w:rFonts w:asciiTheme="minorEastAsia" w:eastAsiaTheme="minorEastAsia" w:hAnsiTheme="minorEastAsia"/>
          <w:color w:val="000000"/>
          <w:szCs w:val="22"/>
        </w:rPr>
      </w:pPr>
      <w:r w:rsidRPr="00EE300D">
        <w:rPr>
          <w:rFonts w:asciiTheme="minorEastAsia" w:eastAsiaTheme="minorEastAsia" w:hAnsiTheme="minorEastAsia" w:hint="eastAsia"/>
          <w:color w:val="000000"/>
          <w:szCs w:val="22"/>
        </w:rPr>
        <w:t>（２）方策</w:t>
      </w:r>
    </w:p>
    <w:tbl>
      <w:tblPr>
        <w:tblStyle w:val="af"/>
        <w:tblW w:w="0" w:type="auto"/>
        <w:jc w:val="center"/>
        <w:tblLook w:val="04A0" w:firstRow="1" w:lastRow="0" w:firstColumn="1" w:lastColumn="0" w:noHBand="0" w:noVBand="1"/>
      </w:tblPr>
      <w:tblGrid>
        <w:gridCol w:w="2509"/>
        <w:gridCol w:w="2464"/>
        <w:gridCol w:w="2497"/>
        <w:gridCol w:w="2365"/>
      </w:tblGrid>
      <w:tr w:rsidR="00EE300D" w:rsidRPr="00EE300D" w:rsidTr="009E1B56">
        <w:trPr>
          <w:jc w:val="center"/>
        </w:trPr>
        <w:tc>
          <w:tcPr>
            <w:tcW w:w="2509" w:type="dxa"/>
            <w:shd w:val="clear" w:color="auto" w:fill="DAEEF3" w:themeFill="accent5" w:themeFillTint="33"/>
            <w:vAlign w:val="center"/>
          </w:tcPr>
          <w:p w:rsidR="00EE300D" w:rsidRDefault="00EE300D" w:rsidP="00022A16">
            <w:pPr>
              <w:jc w:val="center"/>
              <w:rPr>
                <w:rFonts w:asciiTheme="minorEastAsia" w:eastAsiaTheme="minorEastAsia" w:hAnsiTheme="minorEastAsia"/>
                <w:color w:val="000000"/>
                <w:szCs w:val="22"/>
              </w:rPr>
            </w:pPr>
            <w:r>
              <w:rPr>
                <w:rFonts w:asciiTheme="minorEastAsia" w:eastAsiaTheme="minorEastAsia" w:hAnsiTheme="minorEastAsia" w:hint="eastAsia"/>
                <w:color w:val="000000"/>
                <w:szCs w:val="22"/>
              </w:rPr>
              <w:t>「</w:t>
            </w:r>
            <w:r w:rsidRPr="00EE300D">
              <w:rPr>
                <w:rFonts w:asciiTheme="minorEastAsia" w:eastAsiaTheme="minorEastAsia" w:hAnsiTheme="minorEastAsia" w:hint="eastAsia"/>
                <w:color w:val="000000"/>
                <w:szCs w:val="22"/>
              </w:rPr>
              <w:t>たくましい子</w:t>
            </w:r>
            <w:r>
              <w:rPr>
                <w:rFonts w:asciiTheme="minorEastAsia" w:eastAsiaTheme="minorEastAsia" w:hAnsiTheme="minorEastAsia" w:hint="eastAsia"/>
                <w:color w:val="000000"/>
                <w:szCs w:val="22"/>
              </w:rPr>
              <w:t>」を</w:t>
            </w:r>
          </w:p>
          <w:p w:rsidR="00EE300D" w:rsidRPr="00EE300D" w:rsidRDefault="00EE300D" w:rsidP="00022A16">
            <w:pPr>
              <w:jc w:val="center"/>
              <w:rPr>
                <w:rFonts w:asciiTheme="minorEastAsia" w:eastAsiaTheme="minorEastAsia" w:hAnsiTheme="minorEastAsia"/>
                <w:color w:val="000000"/>
                <w:szCs w:val="22"/>
              </w:rPr>
            </w:pPr>
            <w:r>
              <w:rPr>
                <w:rFonts w:asciiTheme="minorEastAsia" w:eastAsiaTheme="minorEastAsia" w:hAnsiTheme="minorEastAsia" w:hint="eastAsia"/>
                <w:color w:val="000000"/>
                <w:szCs w:val="22"/>
              </w:rPr>
              <w:t>育てるために</w:t>
            </w:r>
          </w:p>
        </w:tc>
        <w:tc>
          <w:tcPr>
            <w:tcW w:w="2464" w:type="dxa"/>
            <w:shd w:val="clear" w:color="auto" w:fill="DAEEF3" w:themeFill="accent5" w:themeFillTint="33"/>
            <w:vAlign w:val="center"/>
          </w:tcPr>
          <w:p w:rsidR="00EE300D" w:rsidRDefault="00EE300D" w:rsidP="00022A16">
            <w:pPr>
              <w:jc w:val="center"/>
              <w:rPr>
                <w:rFonts w:asciiTheme="minorEastAsia" w:eastAsiaTheme="minorEastAsia" w:hAnsiTheme="minorEastAsia"/>
                <w:color w:val="000000"/>
                <w:szCs w:val="22"/>
              </w:rPr>
            </w:pPr>
            <w:r>
              <w:rPr>
                <w:rFonts w:asciiTheme="minorEastAsia" w:eastAsiaTheme="minorEastAsia" w:hAnsiTheme="minorEastAsia" w:hint="eastAsia"/>
                <w:color w:val="000000"/>
                <w:szCs w:val="22"/>
              </w:rPr>
              <w:t>「</w:t>
            </w:r>
            <w:r w:rsidRPr="00EE300D">
              <w:rPr>
                <w:rFonts w:asciiTheme="minorEastAsia" w:eastAsiaTheme="minorEastAsia" w:hAnsiTheme="minorEastAsia" w:hint="eastAsia"/>
                <w:color w:val="000000"/>
                <w:szCs w:val="22"/>
              </w:rPr>
              <w:t>思いやりがある子</w:t>
            </w:r>
            <w:r>
              <w:rPr>
                <w:rFonts w:asciiTheme="minorEastAsia" w:eastAsiaTheme="minorEastAsia" w:hAnsiTheme="minorEastAsia" w:hint="eastAsia"/>
                <w:color w:val="000000"/>
                <w:szCs w:val="22"/>
              </w:rPr>
              <w:t>」を</w:t>
            </w:r>
          </w:p>
          <w:p w:rsidR="00EE300D" w:rsidRPr="00EE300D" w:rsidRDefault="00EE300D" w:rsidP="00022A16">
            <w:pPr>
              <w:jc w:val="center"/>
              <w:rPr>
                <w:rFonts w:asciiTheme="minorEastAsia" w:eastAsiaTheme="minorEastAsia" w:hAnsiTheme="minorEastAsia"/>
                <w:color w:val="000000"/>
                <w:szCs w:val="22"/>
              </w:rPr>
            </w:pPr>
            <w:r>
              <w:rPr>
                <w:rFonts w:asciiTheme="minorEastAsia" w:eastAsiaTheme="minorEastAsia" w:hAnsiTheme="minorEastAsia" w:hint="eastAsia"/>
                <w:color w:val="000000"/>
                <w:szCs w:val="22"/>
              </w:rPr>
              <w:t>育てるために</w:t>
            </w:r>
          </w:p>
        </w:tc>
        <w:tc>
          <w:tcPr>
            <w:tcW w:w="2497" w:type="dxa"/>
            <w:shd w:val="clear" w:color="auto" w:fill="DAEEF3" w:themeFill="accent5" w:themeFillTint="33"/>
            <w:vAlign w:val="center"/>
          </w:tcPr>
          <w:p w:rsidR="00EE300D" w:rsidRDefault="00EE300D" w:rsidP="00022A16">
            <w:pPr>
              <w:jc w:val="center"/>
              <w:rPr>
                <w:rFonts w:asciiTheme="minorEastAsia" w:eastAsiaTheme="minorEastAsia" w:hAnsiTheme="minorEastAsia"/>
                <w:color w:val="000000"/>
                <w:szCs w:val="22"/>
              </w:rPr>
            </w:pPr>
            <w:r>
              <w:rPr>
                <w:rFonts w:asciiTheme="minorEastAsia" w:eastAsiaTheme="minorEastAsia" w:hAnsiTheme="minorEastAsia" w:hint="eastAsia"/>
                <w:color w:val="000000"/>
                <w:szCs w:val="22"/>
              </w:rPr>
              <w:t>「</w:t>
            </w:r>
            <w:r w:rsidRPr="00EE300D">
              <w:rPr>
                <w:rFonts w:asciiTheme="minorEastAsia" w:eastAsiaTheme="minorEastAsia" w:hAnsiTheme="minorEastAsia" w:hint="eastAsia"/>
                <w:color w:val="000000"/>
                <w:szCs w:val="22"/>
              </w:rPr>
              <w:t>よく考える子</w:t>
            </w:r>
            <w:r>
              <w:rPr>
                <w:rFonts w:asciiTheme="minorEastAsia" w:eastAsiaTheme="minorEastAsia" w:hAnsiTheme="minorEastAsia" w:hint="eastAsia"/>
                <w:color w:val="000000"/>
                <w:szCs w:val="22"/>
              </w:rPr>
              <w:t>」を</w:t>
            </w:r>
          </w:p>
          <w:p w:rsidR="00EE300D" w:rsidRPr="00EE300D" w:rsidRDefault="00EE300D" w:rsidP="00022A16">
            <w:pPr>
              <w:jc w:val="center"/>
              <w:rPr>
                <w:rFonts w:asciiTheme="minorEastAsia" w:eastAsiaTheme="minorEastAsia" w:hAnsiTheme="minorEastAsia"/>
                <w:color w:val="000000"/>
                <w:szCs w:val="22"/>
              </w:rPr>
            </w:pPr>
            <w:r>
              <w:rPr>
                <w:rFonts w:asciiTheme="minorEastAsia" w:eastAsiaTheme="minorEastAsia" w:hAnsiTheme="minorEastAsia" w:hint="eastAsia"/>
                <w:color w:val="000000"/>
                <w:szCs w:val="22"/>
              </w:rPr>
              <w:t>育てるために</w:t>
            </w:r>
          </w:p>
        </w:tc>
        <w:tc>
          <w:tcPr>
            <w:tcW w:w="2365" w:type="dxa"/>
            <w:shd w:val="clear" w:color="auto" w:fill="DAEEF3" w:themeFill="accent5" w:themeFillTint="33"/>
            <w:vAlign w:val="center"/>
          </w:tcPr>
          <w:p w:rsidR="00EE300D" w:rsidRDefault="00EE300D" w:rsidP="00022A16">
            <w:pPr>
              <w:jc w:val="center"/>
              <w:rPr>
                <w:rFonts w:asciiTheme="minorEastAsia" w:eastAsiaTheme="minorEastAsia" w:hAnsiTheme="minorEastAsia"/>
                <w:color w:val="000000"/>
                <w:szCs w:val="22"/>
              </w:rPr>
            </w:pPr>
            <w:r>
              <w:rPr>
                <w:rFonts w:asciiTheme="minorEastAsia" w:eastAsiaTheme="minorEastAsia" w:hAnsiTheme="minorEastAsia" w:hint="eastAsia"/>
                <w:color w:val="000000"/>
                <w:szCs w:val="22"/>
              </w:rPr>
              <w:t>「</w:t>
            </w:r>
            <w:r w:rsidRPr="00EE300D">
              <w:rPr>
                <w:rFonts w:asciiTheme="minorEastAsia" w:eastAsiaTheme="minorEastAsia" w:hAnsiTheme="minorEastAsia" w:hint="eastAsia"/>
                <w:color w:val="000000"/>
                <w:szCs w:val="22"/>
              </w:rPr>
              <w:t>進んで働く子</w:t>
            </w:r>
            <w:r>
              <w:rPr>
                <w:rFonts w:asciiTheme="minorEastAsia" w:eastAsiaTheme="minorEastAsia" w:hAnsiTheme="minorEastAsia" w:hint="eastAsia"/>
                <w:color w:val="000000"/>
                <w:szCs w:val="22"/>
              </w:rPr>
              <w:t>」を</w:t>
            </w:r>
          </w:p>
          <w:p w:rsidR="00EE300D" w:rsidRPr="00EE300D" w:rsidRDefault="00EE300D" w:rsidP="00022A16">
            <w:pPr>
              <w:jc w:val="center"/>
              <w:rPr>
                <w:rFonts w:asciiTheme="minorEastAsia" w:eastAsiaTheme="minorEastAsia" w:hAnsiTheme="minorEastAsia"/>
                <w:color w:val="000000"/>
                <w:szCs w:val="22"/>
              </w:rPr>
            </w:pPr>
            <w:r>
              <w:rPr>
                <w:rFonts w:asciiTheme="minorEastAsia" w:eastAsiaTheme="minorEastAsia" w:hAnsiTheme="minorEastAsia" w:hint="eastAsia"/>
                <w:color w:val="000000"/>
                <w:szCs w:val="22"/>
              </w:rPr>
              <w:t>育てるために</w:t>
            </w:r>
          </w:p>
        </w:tc>
      </w:tr>
      <w:tr w:rsidR="00EE300D" w:rsidRPr="00EE300D" w:rsidTr="00022A16">
        <w:trPr>
          <w:jc w:val="center"/>
        </w:trPr>
        <w:tc>
          <w:tcPr>
            <w:tcW w:w="2509" w:type="dxa"/>
          </w:tcPr>
          <w:p w:rsidR="00E01BE9" w:rsidRDefault="00E01BE9" w:rsidP="00EE300D">
            <w:pPr>
              <w:rPr>
                <w:rFonts w:asciiTheme="minorEastAsia" w:eastAsiaTheme="minorEastAsia" w:hAnsiTheme="minorEastAsia"/>
                <w:color w:val="000000"/>
                <w:spacing w:val="-2"/>
                <w:szCs w:val="22"/>
              </w:rPr>
            </w:pPr>
            <w:r>
              <w:rPr>
                <w:rFonts w:asciiTheme="minorEastAsia" w:eastAsiaTheme="minorEastAsia" w:hAnsiTheme="minorEastAsia" w:hint="eastAsia"/>
                <w:color w:val="000000"/>
                <w:spacing w:val="-2"/>
                <w:szCs w:val="22"/>
              </w:rPr>
              <w:t>・</w:t>
            </w:r>
            <w:r w:rsidR="00EF497E">
              <w:rPr>
                <w:rFonts w:asciiTheme="minorEastAsia" w:eastAsiaTheme="minorEastAsia" w:hAnsiTheme="minorEastAsia" w:hint="eastAsia"/>
                <w:color w:val="000000"/>
                <w:spacing w:val="-2"/>
                <w:szCs w:val="22"/>
              </w:rPr>
              <w:t>運動習慣の定着や体力向上を目指し、</w:t>
            </w:r>
            <w:r>
              <w:rPr>
                <w:rFonts w:asciiTheme="minorEastAsia" w:eastAsiaTheme="minorEastAsia" w:hAnsiTheme="minorEastAsia" w:hint="eastAsia"/>
                <w:color w:val="000000"/>
                <w:spacing w:val="-2"/>
                <w:szCs w:val="22"/>
              </w:rPr>
              <w:t>体育科の授業改善に取り組む。</w:t>
            </w:r>
          </w:p>
          <w:p w:rsidR="00192468" w:rsidRPr="00192468" w:rsidRDefault="00192468" w:rsidP="00EE300D">
            <w:pPr>
              <w:rPr>
                <w:rFonts w:asciiTheme="minorEastAsia" w:eastAsiaTheme="minorEastAsia" w:hAnsiTheme="minorEastAsia"/>
                <w:color w:val="000000"/>
                <w:spacing w:val="-2"/>
                <w:szCs w:val="22"/>
              </w:rPr>
            </w:pPr>
            <w:r>
              <w:rPr>
                <w:rFonts w:asciiTheme="minorEastAsia" w:eastAsiaTheme="minorEastAsia" w:hAnsiTheme="minorEastAsia" w:hint="eastAsia"/>
                <w:color w:val="000000"/>
                <w:spacing w:val="-2"/>
                <w:szCs w:val="22"/>
              </w:rPr>
              <w:t>・休み時間を30分間にし、校庭に出て遊べる時間を確保する。</w:t>
            </w:r>
          </w:p>
          <w:p w:rsidR="00EE300D" w:rsidRPr="00EE300D" w:rsidRDefault="00EE300D" w:rsidP="00EE300D">
            <w:pPr>
              <w:rPr>
                <w:rFonts w:asciiTheme="minorEastAsia" w:eastAsiaTheme="minorEastAsia" w:hAnsiTheme="minorEastAsia"/>
                <w:color w:val="000000"/>
                <w:spacing w:val="-2"/>
                <w:szCs w:val="22"/>
              </w:rPr>
            </w:pPr>
            <w:r w:rsidRPr="00EE300D">
              <w:rPr>
                <w:rFonts w:asciiTheme="minorEastAsia" w:eastAsiaTheme="minorEastAsia" w:hAnsiTheme="minorEastAsia" w:hint="eastAsia"/>
                <w:color w:val="000000"/>
                <w:spacing w:val="-2"/>
                <w:szCs w:val="22"/>
              </w:rPr>
              <w:t>・児童が、主体的</w:t>
            </w:r>
            <w:r w:rsidR="00192468">
              <w:rPr>
                <w:rFonts w:asciiTheme="minorEastAsia" w:eastAsiaTheme="minorEastAsia" w:hAnsiTheme="minorEastAsia" w:hint="eastAsia"/>
                <w:color w:val="000000"/>
                <w:spacing w:val="-2"/>
                <w:szCs w:val="22"/>
              </w:rPr>
              <w:t>・対話的</w:t>
            </w:r>
            <w:r w:rsidRPr="00EE300D">
              <w:rPr>
                <w:rFonts w:asciiTheme="minorEastAsia" w:eastAsiaTheme="minorEastAsia" w:hAnsiTheme="minorEastAsia" w:hint="eastAsia"/>
                <w:color w:val="000000"/>
                <w:spacing w:val="-2"/>
                <w:szCs w:val="22"/>
              </w:rPr>
              <w:t>に問題を解決する</w:t>
            </w:r>
            <w:r w:rsidR="00192468">
              <w:rPr>
                <w:rFonts w:asciiTheme="minorEastAsia" w:eastAsiaTheme="minorEastAsia" w:hAnsiTheme="minorEastAsia" w:hint="eastAsia"/>
                <w:color w:val="000000"/>
                <w:spacing w:val="-2"/>
                <w:szCs w:val="22"/>
              </w:rPr>
              <w:t>場面を設け、深い学びを通して</w:t>
            </w:r>
            <w:r w:rsidRPr="00EE300D">
              <w:rPr>
                <w:rFonts w:asciiTheme="minorEastAsia" w:eastAsiaTheme="minorEastAsia" w:hAnsiTheme="minorEastAsia" w:hint="eastAsia"/>
                <w:color w:val="000000"/>
                <w:spacing w:val="-2"/>
                <w:szCs w:val="22"/>
              </w:rPr>
              <w:t>意欲や態度を養う。</w:t>
            </w:r>
          </w:p>
          <w:p w:rsidR="00EE300D" w:rsidRPr="00EE300D" w:rsidRDefault="00E01BE9" w:rsidP="00192468">
            <w:pPr>
              <w:rPr>
                <w:rFonts w:asciiTheme="minorEastAsia" w:eastAsiaTheme="minorEastAsia" w:hAnsiTheme="minorEastAsia"/>
                <w:color w:val="FF0000"/>
                <w:szCs w:val="22"/>
              </w:rPr>
            </w:pPr>
            <w:r w:rsidRPr="00E01BE9">
              <w:rPr>
                <w:rFonts w:asciiTheme="minorEastAsia" w:eastAsiaTheme="minorEastAsia" w:hAnsiTheme="minorEastAsia" w:hint="eastAsia"/>
                <w:szCs w:val="22"/>
              </w:rPr>
              <w:t>・</w:t>
            </w:r>
            <w:r w:rsidR="00D17E7F">
              <w:rPr>
                <w:rFonts w:asciiTheme="minorEastAsia" w:eastAsiaTheme="minorEastAsia" w:hAnsiTheme="minorEastAsia" w:hint="eastAsia"/>
                <w:szCs w:val="22"/>
              </w:rPr>
              <w:t>自分の身の危険を予測し、回避する能力や他社を守る能力を身に着けられるよう安全教育を推進する。</w:t>
            </w:r>
          </w:p>
        </w:tc>
        <w:tc>
          <w:tcPr>
            <w:tcW w:w="2464" w:type="dxa"/>
          </w:tcPr>
          <w:p w:rsidR="000F0F23" w:rsidRDefault="008D4F81" w:rsidP="00127002">
            <w:pPr>
              <w:rPr>
                <w:rFonts w:asciiTheme="minorEastAsia" w:eastAsiaTheme="minorEastAsia" w:hAnsiTheme="minorEastAsia"/>
                <w:color w:val="000000"/>
                <w:spacing w:val="-2"/>
                <w:szCs w:val="22"/>
              </w:rPr>
            </w:pPr>
            <w:r w:rsidRPr="00EE300D">
              <w:rPr>
                <w:rFonts w:asciiTheme="minorEastAsia" w:eastAsiaTheme="minorEastAsia" w:hAnsiTheme="minorEastAsia" w:hint="eastAsia"/>
                <w:color w:val="000000"/>
                <w:spacing w:val="-2"/>
                <w:szCs w:val="22"/>
              </w:rPr>
              <w:t>・</w:t>
            </w:r>
            <w:r w:rsidR="00127002">
              <w:rPr>
                <w:rFonts w:asciiTheme="minorEastAsia" w:eastAsiaTheme="minorEastAsia" w:hAnsiTheme="minorEastAsia" w:hint="eastAsia"/>
                <w:color w:val="000000"/>
                <w:spacing w:val="-2"/>
                <w:szCs w:val="22"/>
              </w:rPr>
              <w:t>命を大切にし、</w:t>
            </w:r>
            <w:r w:rsidRPr="00EE300D">
              <w:rPr>
                <w:rFonts w:asciiTheme="minorEastAsia" w:eastAsiaTheme="minorEastAsia" w:hAnsiTheme="minorEastAsia" w:hint="eastAsia"/>
                <w:color w:val="000000"/>
                <w:spacing w:val="-2"/>
                <w:szCs w:val="22"/>
              </w:rPr>
              <w:t>あらゆる偏見や差別をなくす人権教育</w:t>
            </w:r>
            <w:r w:rsidR="000F0F23">
              <w:rPr>
                <w:rFonts w:asciiTheme="minorEastAsia" w:eastAsiaTheme="minorEastAsia" w:hAnsiTheme="minorEastAsia" w:hint="eastAsia"/>
                <w:color w:val="000000"/>
                <w:spacing w:val="-2"/>
                <w:szCs w:val="22"/>
              </w:rPr>
              <w:t>を推進する。</w:t>
            </w:r>
          </w:p>
          <w:p w:rsidR="00127002" w:rsidRDefault="000F0F23" w:rsidP="00127002">
            <w:pPr>
              <w:rPr>
                <w:rFonts w:asciiTheme="minorEastAsia" w:eastAsiaTheme="minorEastAsia" w:hAnsiTheme="minorEastAsia"/>
                <w:color w:val="000000"/>
                <w:spacing w:val="-2"/>
                <w:szCs w:val="22"/>
              </w:rPr>
            </w:pPr>
            <w:r>
              <w:rPr>
                <w:rFonts w:asciiTheme="minorEastAsia" w:eastAsiaTheme="minorEastAsia" w:hAnsiTheme="minorEastAsia" w:hint="eastAsia"/>
                <w:color w:val="000000"/>
                <w:spacing w:val="-2"/>
                <w:szCs w:val="22"/>
              </w:rPr>
              <w:t>・</w:t>
            </w:r>
            <w:r w:rsidR="00127002">
              <w:rPr>
                <w:rFonts w:asciiTheme="minorEastAsia" w:eastAsiaTheme="minorEastAsia" w:hAnsiTheme="minorEastAsia" w:hint="eastAsia"/>
                <w:color w:val="000000"/>
                <w:spacing w:val="-2"/>
                <w:szCs w:val="22"/>
              </w:rPr>
              <w:t>多様な他者と望ましい人間関係を築けるよう多様性の理解推進と人間性の涵養</w:t>
            </w:r>
            <w:r w:rsidR="008D4F81" w:rsidRPr="00EE300D">
              <w:rPr>
                <w:rFonts w:asciiTheme="minorEastAsia" w:eastAsiaTheme="minorEastAsia" w:hAnsiTheme="minorEastAsia" w:hint="eastAsia"/>
                <w:color w:val="000000"/>
                <w:spacing w:val="-2"/>
                <w:szCs w:val="22"/>
              </w:rPr>
              <w:t>を</w:t>
            </w:r>
            <w:r w:rsidR="00127002">
              <w:rPr>
                <w:rFonts w:asciiTheme="minorEastAsia" w:eastAsiaTheme="minorEastAsia" w:hAnsiTheme="minorEastAsia" w:hint="eastAsia"/>
                <w:color w:val="000000"/>
                <w:spacing w:val="-2"/>
                <w:szCs w:val="22"/>
              </w:rPr>
              <w:t>目指す。</w:t>
            </w:r>
          </w:p>
          <w:p w:rsidR="00127002" w:rsidRDefault="008D4F81" w:rsidP="00127002">
            <w:pPr>
              <w:rPr>
                <w:rFonts w:asciiTheme="minorEastAsia" w:eastAsiaTheme="minorEastAsia" w:hAnsiTheme="minorEastAsia"/>
                <w:color w:val="000000"/>
                <w:spacing w:val="-2"/>
                <w:szCs w:val="22"/>
              </w:rPr>
            </w:pPr>
            <w:r w:rsidRPr="00EE300D">
              <w:rPr>
                <w:rFonts w:asciiTheme="minorEastAsia" w:eastAsiaTheme="minorEastAsia" w:hAnsiTheme="minorEastAsia" w:hint="eastAsia"/>
                <w:color w:val="000000"/>
                <w:spacing w:val="-2"/>
                <w:szCs w:val="22"/>
              </w:rPr>
              <w:t>・</w:t>
            </w:r>
            <w:r w:rsidR="00127002">
              <w:rPr>
                <w:rFonts w:asciiTheme="minorEastAsia" w:eastAsiaTheme="minorEastAsia" w:hAnsiTheme="minorEastAsia" w:hint="eastAsia"/>
                <w:color w:val="000000"/>
                <w:spacing w:val="-2"/>
                <w:szCs w:val="22"/>
              </w:rPr>
              <w:t>ルールやマナー、社会規範などを身に付け人としてより良く生きるための道徳教育</w:t>
            </w:r>
            <w:r w:rsidR="00FD77DB">
              <w:rPr>
                <w:rFonts w:asciiTheme="minorEastAsia" w:eastAsiaTheme="minorEastAsia" w:hAnsiTheme="minorEastAsia" w:hint="eastAsia"/>
                <w:color w:val="000000"/>
                <w:spacing w:val="-2"/>
                <w:szCs w:val="22"/>
              </w:rPr>
              <w:t>及び生活指導</w:t>
            </w:r>
            <w:r w:rsidR="000F0F23">
              <w:rPr>
                <w:rFonts w:asciiTheme="minorEastAsia" w:eastAsiaTheme="minorEastAsia" w:hAnsiTheme="minorEastAsia" w:hint="eastAsia"/>
                <w:color w:val="000000"/>
                <w:spacing w:val="-2"/>
                <w:szCs w:val="22"/>
              </w:rPr>
              <w:t>を</w:t>
            </w:r>
            <w:r w:rsidR="00127002">
              <w:rPr>
                <w:rFonts w:asciiTheme="minorEastAsia" w:eastAsiaTheme="minorEastAsia" w:hAnsiTheme="minorEastAsia" w:hint="eastAsia"/>
                <w:color w:val="000000"/>
                <w:spacing w:val="-2"/>
                <w:szCs w:val="22"/>
              </w:rPr>
              <w:t>充実</w:t>
            </w:r>
            <w:r w:rsidR="000F0F23">
              <w:rPr>
                <w:rFonts w:asciiTheme="minorEastAsia" w:eastAsiaTheme="minorEastAsia" w:hAnsiTheme="minorEastAsia" w:hint="eastAsia"/>
                <w:color w:val="000000"/>
                <w:spacing w:val="-2"/>
                <w:szCs w:val="22"/>
              </w:rPr>
              <w:t>させる。</w:t>
            </w:r>
          </w:p>
          <w:p w:rsidR="00EE300D" w:rsidRPr="00E01BE9" w:rsidRDefault="00127002" w:rsidP="00127002">
            <w:pPr>
              <w:rPr>
                <w:rFonts w:asciiTheme="minorEastAsia" w:eastAsiaTheme="minorEastAsia" w:hAnsiTheme="minorEastAsia"/>
                <w:color w:val="000000"/>
                <w:spacing w:val="-2"/>
                <w:szCs w:val="22"/>
              </w:rPr>
            </w:pPr>
            <w:r>
              <w:rPr>
                <w:rFonts w:asciiTheme="minorEastAsia" w:eastAsiaTheme="minorEastAsia" w:hAnsiTheme="minorEastAsia" w:hint="eastAsia"/>
                <w:color w:val="000000"/>
                <w:spacing w:val="-2"/>
                <w:szCs w:val="22"/>
              </w:rPr>
              <w:t>・自己有用感を高め、自らの力を最大限に発揮できる</w:t>
            </w:r>
            <w:r w:rsidR="000F0F23">
              <w:rPr>
                <w:rFonts w:asciiTheme="minorEastAsia" w:eastAsiaTheme="minorEastAsia" w:hAnsiTheme="minorEastAsia" w:hint="eastAsia"/>
                <w:color w:val="000000"/>
                <w:spacing w:val="-2"/>
                <w:szCs w:val="22"/>
              </w:rPr>
              <w:t>教育を充実させる。</w:t>
            </w:r>
          </w:p>
        </w:tc>
        <w:tc>
          <w:tcPr>
            <w:tcW w:w="2497" w:type="dxa"/>
          </w:tcPr>
          <w:p w:rsidR="00646F93" w:rsidRDefault="008D4F81" w:rsidP="008D4F81">
            <w:pPr>
              <w:rPr>
                <w:rFonts w:asciiTheme="minorEastAsia" w:eastAsiaTheme="minorEastAsia" w:hAnsiTheme="minorEastAsia"/>
                <w:color w:val="000000"/>
                <w:spacing w:val="-2"/>
                <w:szCs w:val="22"/>
              </w:rPr>
            </w:pPr>
            <w:r w:rsidRPr="00EE300D">
              <w:rPr>
                <w:rFonts w:asciiTheme="minorEastAsia" w:eastAsiaTheme="minorEastAsia" w:hAnsiTheme="minorEastAsia" w:hint="eastAsia"/>
                <w:color w:val="000000"/>
                <w:spacing w:val="-2"/>
                <w:szCs w:val="22"/>
              </w:rPr>
              <w:t>・</w:t>
            </w:r>
            <w:r w:rsidR="00525802">
              <w:rPr>
                <w:rFonts w:asciiTheme="minorEastAsia" w:eastAsiaTheme="minorEastAsia" w:hAnsiTheme="minorEastAsia" w:hint="eastAsia"/>
                <w:color w:val="000000"/>
                <w:spacing w:val="-2"/>
                <w:szCs w:val="22"/>
              </w:rPr>
              <w:t>学習活動の質の向上</w:t>
            </w:r>
            <w:r w:rsidR="009720C3">
              <w:rPr>
                <w:rFonts w:asciiTheme="minorEastAsia" w:eastAsiaTheme="minorEastAsia" w:hAnsiTheme="minorEastAsia" w:hint="eastAsia"/>
                <w:color w:val="000000"/>
                <w:spacing w:val="-2"/>
                <w:szCs w:val="22"/>
              </w:rPr>
              <w:t>を</w:t>
            </w:r>
            <w:r w:rsidRPr="00EE300D">
              <w:rPr>
                <w:rFonts w:asciiTheme="minorEastAsia" w:eastAsiaTheme="minorEastAsia" w:hAnsiTheme="minorEastAsia" w:hint="eastAsia"/>
                <w:color w:val="000000"/>
                <w:spacing w:val="-2"/>
                <w:szCs w:val="22"/>
              </w:rPr>
              <w:t>図</w:t>
            </w:r>
            <w:r w:rsidR="009720C3">
              <w:rPr>
                <w:rFonts w:asciiTheme="minorEastAsia" w:eastAsiaTheme="minorEastAsia" w:hAnsiTheme="minorEastAsia" w:hint="eastAsia"/>
                <w:color w:val="000000"/>
                <w:spacing w:val="-2"/>
                <w:szCs w:val="22"/>
              </w:rPr>
              <w:t>り、主体的・対話的で深い学びの実現を目指した授業を通してあらゆる学びの基盤となる資質・能力の習得を図る。</w:t>
            </w:r>
          </w:p>
          <w:p w:rsidR="00EE300D" w:rsidRDefault="00646F93" w:rsidP="008D4F81">
            <w:pPr>
              <w:rPr>
                <w:rFonts w:asciiTheme="minorEastAsia" w:eastAsiaTheme="minorEastAsia" w:hAnsiTheme="minorEastAsia"/>
                <w:color w:val="000000"/>
                <w:spacing w:val="-2"/>
                <w:szCs w:val="22"/>
              </w:rPr>
            </w:pPr>
            <w:r>
              <w:rPr>
                <w:rFonts w:asciiTheme="minorEastAsia" w:eastAsiaTheme="minorEastAsia" w:hAnsiTheme="minorEastAsia" w:hint="eastAsia"/>
                <w:color w:val="000000"/>
                <w:spacing w:val="-2"/>
                <w:szCs w:val="22"/>
              </w:rPr>
              <w:t>・</w:t>
            </w:r>
            <w:r w:rsidR="008D4F81" w:rsidRPr="00EE300D">
              <w:rPr>
                <w:rFonts w:asciiTheme="minorEastAsia" w:eastAsiaTheme="minorEastAsia" w:hAnsiTheme="minorEastAsia" w:hint="eastAsia"/>
                <w:color w:val="000000"/>
                <w:spacing w:val="-2"/>
                <w:szCs w:val="22"/>
              </w:rPr>
              <w:t>校内の言語環境を</w:t>
            </w:r>
            <w:r w:rsidR="009720C3">
              <w:rPr>
                <w:rFonts w:asciiTheme="minorEastAsia" w:eastAsiaTheme="minorEastAsia" w:hAnsiTheme="minorEastAsia" w:hint="eastAsia"/>
                <w:color w:val="000000"/>
                <w:spacing w:val="-2"/>
                <w:szCs w:val="22"/>
              </w:rPr>
              <w:t>整備し、言語活動の充実を図るとともに英語教育の充実と情報活用能力の育成を目指す。</w:t>
            </w:r>
          </w:p>
          <w:p w:rsidR="009720C3" w:rsidRPr="00EE300D" w:rsidRDefault="009720C3" w:rsidP="008D4F81">
            <w:pPr>
              <w:rPr>
                <w:rFonts w:asciiTheme="minorEastAsia" w:eastAsiaTheme="minorEastAsia" w:hAnsiTheme="minorEastAsia"/>
                <w:color w:val="FF0000"/>
                <w:szCs w:val="22"/>
              </w:rPr>
            </w:pPr>
            <w:r w:rsidRPr="009720C3">
              <w:rPr>
                <w:rFonts w:asciiTheme="minorEastAsia" w:eastAsiaTheme="minorEastAsia" w:hAnsiTheme="minorEastAsia" w:hint="eastAsia"/>
                <w:szCs w:val="22"/>
              </w:rPr>
              <w:t>・総合的な学習の時間</w:t>
            </w:r>
            <w:r>
              <w:rPr>
                <w:rFonts w:asciiTheme="minorEastAsia" w:eastAsiaTheme="minorEastAsia" w:hAnsiTheme="minorEastAsia" w:hint="eastAsia"/>
                <w:szCs w:val="22"/>
              </w:rPr>
              <w:t>、プログラミング教育、武蔵野市民科</w:t>
            </w:r>
            <w:r w:rsidR="00EF497E">
              <w:rPr>
                <w:rFonts w:asciiTheme="minorEastAsia" w:eastAsiaTheme="minorEastAsia" w:hAnsiTheme="minorEastAsia" w:hint="eastAsia"/>
                <w:szCs w:val="22"/>
              </w:rPr>
              <w:t>の学習を計画的に実施する。</w:t>
            </w:r>
          </w:p>
        </w:tc>
        <w:tc>
          <w:tcPr>
            <w:tcW w:w="2365" w:type="dxa"/>
          </w:tcPr>
          <w:p w:rsidR="00EE300D" w:rsidRPr="00EE300D" w:rsidRDefault="00EE300D" w:rsidP="00EE300D">
            <w:pPr>
              <w:rPr>
                <w:rFonts w:asciiTheme="minorEastAsia" w:eastAsiaTheme="minorEastAsia" w:hAnsiTheme="minorEastAsia"/>
                <w:color w:val="000000"/>
                <w:spacing w:val="-2"/>
                <w:szCs w:val="22"/>
              </w:rPr>
            </w:pPr>
            <w:r w:rsidRPr="00EE300D">
              <w:rPr>
                <w:rFonts w:asciiTheme="minorEastAsia" w:eastAsiaTheme="minorEastAsia" w:hAnsiTheme="minorEastAsia" w:hint="eastAsia"/>
                <w:color w:val="000000"/>
                <w:spacing w:val="-2"/>
                <w:szCs w:val="22"/>
              </w:rPr>
              <w:t>・児童の自主性や自治能力を高める学校行事や学級活動等の特別活動を充実させ、奉仕活動が積極的にできる心情を育む。</w:t>
            </w:r>
          </w:p>
          <w:p w:rsidR="00EE300D" w:rsidRPr="00EE300D" w:rsidRDefault="00EE300D" w:rsidP="00127002">
            <w:pPr>
              <w:widowControl/>
              <w:jc w:val="left"/>
              <w:rPr>
                <w:rFonts w:asciiTheme="minorEastAsia" w:eastAsiaTheme="minorEastAsia" w:hAnsiTheme="minorEastAsia"/>
                <w:color w:val="FF0000"/>
                <w:szCs w:val="22"/>
              </w:rPr>
            </w:pPr>
            <w:r w:rsidRPr="00EE300D">
              <w:rPr>
                <w:rFonts w:asciiTheme="minorEastAsia" w:eastAsiaTheme="minorEastAsia" w:hAnsiTheme="minorEastAsia" w:hint="eastAsia"/>
                <w:color w:val="000000"/>
                <w:spacing w:val="-2"/>
                <w:szCs w:val="22"/>
              </w:rPr>
              <w:t>・</w:t>
            </w:r>
            <w:r w:rsidR="00D17E7F">
              <w:rPr>
                <w:rFonts w:asciiTheme="minorEastAsia" w:eastAsiaTheme="minorEastAsia" w:hAnsiTheme="minorEastAsia" w:hint="eastAsia"/>
                <w:color w:val="000000"/>
                <w:spacing w:val="-2"/>
                <w:szCs w:val="22"/>
              </w:rPr>
              <w:t>日本の伝統や文化に関する教育を充実させ、児童が社会とのつながりを大切にしながら地域社会の一員としてよりよい地域づくりに積極的に参加できる資質や能力、市民性を育成する。</w:t>
            </w:r>
          </w:p>
        </w:tc>
      </w:tr>
    </w:tbl>
    <w:p w:rsidR="00594784" w:rsidRPr="004A12A2" w:rsidRDefault="009E1B56" w:rsidP="00594784">
      <w:pPr>
        <w:rPr>
          <w:rFonts w:asciiTheme="majorEastAsia" w:eastAsiaTheme="majorEastAsia" w:hAnsiTheme="majorEastAsia"/>
          <w:szCs w:val="22"/>
        </w:rPr>
      </w:pPr>
      <w:r w:rsidRPr="004A12A2">
        <w:rPr>
          <w:rFonts w:asciiTheme="majorEastAsia" w:eastAsiaTheme="majorEastAsia" w:hAnsiTheme="majorEastAsia" w:hint="eastAsia"/>
          <w:szCs w:val="22"/>
        </w:rPr>
        <w:lastRenderedPageBreak/>
        <w:t>３　今年度の重点目標と方策</w:t>
      </w:r>
    </w:p>
    <w:p w:rsidR="009E1B56" w:rsidRPr="004A12A2" w:rsidRDefault="009E1B56" w:rsidP="009E1B56">
      <w:pPr>
        <w:pStyle w:val="ae"/>
        <w:numPr>
          <w:ilvl w:val="0"/>
          <w:numId w:val="26"/>
        </w:numPr>
        <w:ind w:leftChars="0"/>
        <w:rPr>
          <w:rFonts w:asciiTheme="minorEastAsia" w:eastAsiaTheme="minorEastAsia" w:hAnsiTheme="minorEastAsia"/>
          <w:szCs w:val="22"/>
        </w:rPr>
      </w:pPr>
      <w:r w:rsidRPr="004A12A2">
        <w:rPr>
          <w:rFonts w:asciiTheme="minorEastAsia" w:eastAsiaTheme="minorEastAsia" w:hAnsiTheme="minorEastAsia" w:hint="eastAsia"/>
          <w:szCs w:val="22"/>
        </w:rPr>
        <w:t>今年度の重点目標</w:t>
      </w:r>
    </w:p>
    <w:p w:rsidR="009E1B56" w:rsidRPr="004A12A2" w:rsidRDefault="009E1B56" w:rsidP="009E1B56">
      <w:pPr>
        <w:pStyle w:val="ae"/>
        <w:ind w:leftChars="0" w:left="915"/>
        <w:rPr>
          <w:rFonts w:asciiTheme="minorEastAsia" w:eastAsiaTheme="minorEastAsia" w:hAnsiTheme="minorEastAsia"/>
          <w:szCs w:val="22"/>
        </w:rPr>
      </w:pPr>
      <w:r w:rsidRPr="004A12A2">
        <w:rPr>
          <w:rFonts w:asciiTheme="minorEastAsia" w:eastAsiaTheme="minorEastAsia" w:hAnsiTheme="minorEastAsia" w:hint="eastAsia"/>
          <w:szCs w:val="22"/>
        </w:rPr>
        <w:t>「思いやりがある子」の育成を今年度の重点目標とする。</w:t>
      </w:r>
    </w:p>
    <w:p w:rsidR="009E1B56" w:rsidRPr="004A12A2" w:rsidRDefault="009E1B56" w:rsidP="009E1B56">
      <w:pPr>
        <w:pStyle w:val="ae"/>
        <w:numPr>
          <w:ilvl w:val="0"/>
          <w:numId w:val="26"/>
        </w:numPr>
        <w:ind w:leftChars="0"/>
        <w:rPr>
          <w:rFonts w:asciiTheme="minorEastAsia" w:eastAsiaTheme="minorEastAsia" w:hAnsiTheme="minorEastAsia"/>
          <w:szCs w:val="22"/>
        </w:rPr>
      </w:pPr>
      <w:r w:rsidRPr="004A12A2">
        <w:rPr>
          <w:rFonts w:asciiTheme="minorEastAsia" w:eastAsiaTheme="minorEastAsia" w:hAnsiTheme="minorEastAsia" w:hint="eastAsia"/>
          <w:szCs w:val="22"/>
        </w:rPr>
        <w:t>方策</w:t>
      </w:r>
    </w:p>
    <w:p w:rsidR="00167481" w:rsidRDefault="008D4F81" w:rsidP="001159A6">
      <w:pPr>
        <w:adjustRightInd w:val="0"/>
        <w:ind w:left="707"/>
        <w:rPr>
          <w:rFonts w:asciiTheme="minorEastAsia" w:eastAsiaTheme="minorEastAsia" w:hAnsiTheme="minorEastAsia"/>
          <w:szCs w:val="22"/>
        </w:rPr>
      </w:pPr>
      <w:r w:rsidRPr="004A12A2">
        <w:rPr>
          <w:rFonts w:asciiTheme="minorEastAsia" w:eastAsiaTheme="minorEastAsia" w:hAnsiTheme="minorEastAsia" w:hint="eastAsia"/>
          <w:szCs w:val="22"/>
        </w:rPr>
        <w:t>・</w:t>
      </w:r>
      <w:r w:rsidR="004A12A2">
        <w:rPr>
          <w:rFonts w:asciiTheme="minorEastAsia" w:eastAsiaTheme="minorEastAsia" w:hAnsiTheme="minorEastAsia" w:hint="eastAsia"/>
          <w:szCs w:val="22"/>
        </w:rPr>
        <w:t>「あいさつは心をこめて自分から　目を見て笑顔で元気よく」を合言葉に</w:t>
      </w:r>
      <w:r w:rsidR="00FE2CB1" w:rsidRPr="004A12A2">
        <w:rPr>
          <w:rFonts w:asciiTheme="minorEastAsia" w:eastAsiaTheme="minorEastAsia" w:hAnsiTheme="minorEastAsia" w:hint="eastAsia"/>
          <w:szCs w:val="22"/>
        </w:rPr>
        <w:t>コミュニケーションのはじまりであるあいさつ</w:t>
      </w:r>
      <w:r w:rsidR="00431BB1">
        <w:rPr>
          <w:rFonts w:asciiTheme="minorEastAsia" w:eastAsiaTheme="minorEastAsia" w:hAnsiTheme="minorEastAsia" w:hint="eastAsia"/>
          <w:szCs w:val="22"/>
        </w:rPr>
        <w:t>指導を生活指導部が中心となり徹底し、</w:t>
      </w:r>
      <w:r w:rsidR="005B5CB6" w:rsidRPr="004A12A2">
        <w:rPr>
          <w:rFonts w:asciiTheme="minorEastAsia" w:eastAsiaTheme="minorEastAsia" w:hAnsiTheme="minorEastAsia" w:hint="eastAsia"/>
          <w:szCs w:val="22"/>
        </w:rPr>
        <w:t>さまざまな機会に</w:t>
      </w:r>
      <w:r w:rsidR="00167481" w:rsidRPr="004A12A2">
        <w:rPr>
          <w:rFonts w:asciiTheme="minorEastAsia" w:eastAsiaTheme="minorEastAsia" w:hAnsiTheme="minorEastAsia" w:hint="eastAsia"/>
          <w:szCs w:val="22"/>
        </w:rPr>
        <w:t>あいさつの大切さを教え、</w:t>
      </w:r>
      <w:bookmarkStart w:id="0" w:name="_GoBack"/>
      <w:bookmarkEnd w:id="0"/>
      <w:r w:rsidR="00167481" w:rsidRPr="004A12A2">
        <w:rPr>
          <w:rFonts w:asciiTheme="minorEastAsia" w:eastAsiaTheme="minorEastAsia" w:hAnsiTheme="minorEastAsia" w:hint="eastAsia"/>
          <w:szCs w:val="22"/>
        </w:rPr>
        <w:t>実践</w:t>
      </w:r>
      <w:r w:rsidR="00B82489" w:rsidRPr="004A12A2">
        <w:rPr>
          <w:rFonts w:asciiTheme="minorEastAsia" w:eastAsiaTheme="minorEastAsia" w:hAnsiTheme="minorEastAsia" w:hint="eastAsia"/>
          <w:szCs w:val="22"/>
        </w:rPr>
        <w:t>できるよう児童の実態に応じた取組を行う</w:t>
      </w:r>
      <w:r w:rsidR="001459EB" w:rsidRPr="004A12A2">
        <w:rPr>
          <w:rFonts w:asciiTheme="minorEastAsia" w:eastAsiaTheme="minorEastAsia" w:hAnsiTheme="minorEastAsia" w:hint="eastAsia"/>
          <w:szCs w:val="22"/>
        </w:rPr>
        <w:t>。</w:t>
      </w:r>
      <w:r w:rsidR="005B5CB6" w:rsidRPr="004A12A2">
        <w:rPr>
          <w:rFonts w:asciiTheme="minorEastAsia" w:eastAsiaTheme="minorEastAsia" w:hAnsiTheme="minorEastAsia" w:hint="eastAsia"/>
          <w:szCs w:val="22"/>
        </w:rPr>
        <w:t>家庭や地域の人々</w:t>
      </w:r>
      <w:r w:rsidR="00167481" w:rsidRPr="004A12A2">
        <w:rPr>
          <w:rFonts w:asciiTheme="minorEastAsia" w:eastAsiaTheme="minorEastAsia" w:hAnsiTheme="minorEastAsia" w:hint="eastAsia"/>
          <w:szCs w:val="22"/>
        </w:rPr>
        <w:t>にも呼びかけ、あいさつができる環境づくりをする。</w:t>
      </w:r>
      <w:r w:rsidR="00D52576" w:rsidRPr="004A12A2">
        <w:rPr>
          <w:rFonts w:asciiTheme="minorEastAsia" w:eastAsiaTheme="minorEastAsia" w:hAnsiTheme="minorEastAsia" w:hint="eastAsia"/>
          <w:szCs w:val="22"/>
        </w:rPr>
        <w:t>また、</w:t>
      </w:r>
      <w:r w:rsidR="001459EB" w:rsidRPr="004A12A2">
        <w:rPr>
          <w:rFonts w:asciiTheme="minorEastAsia" w:eastAsiaTheme="minorEastAsia" w:hAnsiTheme="minorEastAsia" w:hint="eastAsia"/>
          <w:szCs w:val="22"/>
        </w:rPr>
        <w:t>正しい言葉遣いを指導し、望ましい人間関係の育成を図る。</w:t>
      </w:r>
    </w:p>
    <w:p w:rsidR="00D21645" w:rsidRPr="004A12A2" w:rsidRDefault="00D21645" w:rsidP="001159A6">
      <w:pPr>
        <w:adjustRightInd w:val="0"/>
        <w:ind w:left="707"/>
        <w:rPr>
          <w:rFonts w:asciiTheme="minorEastAsia" w:eastAsiaTheme="minorEastAsia" w:hAnsiTheme="minorEastAsia" w:hint="eastAsia"/>
          <w:szCs w:val="22"/>
        </w:rPr>
      </w:pPr>
      <w:r>
        <w:rPr>
          <w:rFonts w:asciiTheme="minorEastAsia" w:eastAsiaTheme="minorEastAsia" w:hAnsiTheme="minorEastAsia" w:hint="eastAsia"/>
          <w:szCs w:val="22"/>
        </w:rPr>
        <w:t>・清掃活動を重視し、奉仕活動の大切さを理解させ、一人一人が学校をきれいにすることで愛校心を育てる。</w:t>
      </w:r>
    </w:p>
    <w:p w:rsidR="008D4F81" w:rsidRPr="004A12A2" w:rsidRDefault="00167481" w:rsidP="00FE2CB1">
      <w:pPr>
        <w:adjustRightInd w:val="0"/>
        <w:ind w:left="709" w:hanging="2"/>
        <w:rPr>
          <w:rFonts w:asciiTheme="minorEastAsia" w:eastAsiaTheme="minorEastAsia" w:hAnsiTheme="minorEastAsia"/>
          <w:szCs w:val="22"/>
        </w:rPr>
      </w:pPr>
      <w:r w:rsidRPr="004A12A2">
        <w:rPr>
          <w:rFonts w:asciiTheme="minorEastAsia" w:eastAsiaTheme="minorEastAsia" w:hAnsiTheme="minorEastAsia" w:hint="eastAsia"/>
          <w:szCs w:val="22"/>
        </w:rPr>
        <w:t>・</w:t>
      </w:r>
      <w:r w:rsidR="00B82489" w:rsidRPr="004A12A2">
        <w:rPr>
          <w:rFonts w:asciiTheme="minorEastAsia" w:eastAsiaTheme="minorEastAsia" w:hAnsiTheme="minorEastAsia" w:hint="eastAsia"/>
          <w:szCs w:val="22"/>
        </w:rPr>
        <w:t>いじめを決して許さないという心情を育て、</w:t>
      </w:r>
      <w:r w:rsidR="008D4F81" w:rsidRPr="004A12A2">
        <w:rPr>
          <w:rFonts w:asciiTheme="minorEastAsia" w:eastAsiaTheme="minorEastAsia" w:hAnsiTheme="minorEastAsia" w:hint="eastAsia"/>
          <w:szCs w:val="22"/>
        </w:rPr>
        <w:t>互いを尊重できるように全ての教育活動の中で人権教育を推進する。</w:t>
      </w:r>
      <w:r w:rsidR="00B82489" w:rsidRPr="004A12A2">
        <w:rPr>
          <w:rFonts w:asciiTheme="minorEastAsia" w:eastAsiaTheme="minorEastAsia" w:hAnsiTheme="minorEastAsia" w:hint="eastAsia"/>
          <w:szCs w:val="22"/>
        </w:rPr>
        <w:t>教職員は、児童の実態に心を配り、いじめの未然防止と早期解決に努める。</w:t>
      </w:r>
    </w:p>
    <w:p w:rsidR="00431BB1" w:rsidRPr="004A12A2" w:rsidRDefault="00431BB1" w:rsidP="00431BB1">
      <w:pPr>
        <w:adjustRightInd w:val="0"/>
        <w:ind w:leftChars="350" w:left="703"/>
        <w:rPr>
          <w:rFonts w:asciiTheme="minorEastAsia" w:eastAsiaTheme="minorEastAsia" w:hAnsiTheme="minorEastAsia"/>
          <w:szCs w:val="22"/>
        </w:rPr>
      </w:pPr>
      <w:r w:rsidRPr="004A12A2">
        <w:rPr>
          <w:rFonts w:asciiTheme="minorEastAsia" w:eastAsiaTheme="minorEastAsia" w:hAnsiTheme="minorEastAsia" w:hint="eastAsia"/>
          <w:szCs w:val="22"/>
        </w:rPr>
        <w:t>・道徳の授業公開と地域懇談会</w:t>
      </w:r>
      <w:r>
        <w:rPr>
          <w:rFonts w:asciiTheme="minorEastAsia" w:eastAsiaTheme="minorEastAsia" w:hAnsiTheme="minorEastAsia" w:hint="eastAsia"/>
          <w:szCs w:val="22"/>
        </w:rPr>
        <w:t>、学校公開での道徳の授業</w:t>
      </w:r>
      <w:r w:rsidRPr="004A12A2">
        <w:rPr>
          <w:rFonts w:asciiTheme="minorEastAsia" w:eastAsiaTheme="minorEastAsia" w:hAnsiTheme="minorEastAsia" w:hint="eastAsia"/>
          <w:szCs w:val="22"/>
        </w:rPr>
        <w:t>をとおして、学校における道徳教育について家庭や地域の人々に理解を呼びかけ、児童の道徳的な実践力を高める方策について</w:t>
      </w:r>
      <w:r>
        <w:rPr>
          <w:rFonts w:asciiTheme="minorEastAsia" w:eastAsiaTheme="minorEastAsia" w:hAnsiTheme="minorEastAsia" w:hint="eastAsia"/>
          <w:szCs w:val="22"/>
        </w:rPr>
        <w:t>ともに</w:t>
      </w:r>
      <w:r w:rsidRPr="004A12A2">
        <w:rPr>
          <w:rFonts w:asciiTheme="minorEastAsia" w:eastAsiaTheme="minorEastAsia" w:hAnsiTheme="minorEastAsia" w:hint="eastAsia"/>
          <w:szCs w:val="22"/>
        </w:rPr>
        <w:t>考える機会をつくる。</w:t>
      </w:r>
    </w:p>
    <w:p w:rsidR="005F152A" w:rsidRPr="004A12A2" w:rsidRDefault="00BE2FE9" w:rsidP="00784425">
      <w:pPr>
        <w:adjustRightInd w:val="0"/>
        <w:ind w:leftChars="349" w:left="703" w:hangingChars="1" w:hanging="2"/>
        <w:rPr>
          <w:rFonts w:asciiTheme="minorEastAsia" w:eastAsiaTheme="minorEastAsia" w:hAnsiTheme="minorEastAsia"/>
          <w:szCs w:val="22"/>
        </w:rPr>
      </w:pPr>
      <w:r w:rsidRPr="004A12A2">
        <w:rPr>
          <w:rFonts w:asciiTheme="minorEastAsia" w:eastAsiaTheme="minorEastAsia" w:hAnsiTheme="minorEastAsia" w:hint="eastAsia"/>
          <w:szCs w:val="22"/>
        </w:rPr>
        <w:t>・</w:t>
      </w:r>
      <w:r w:rsidR="00335B99" w:rsidRPr="004A12A2">
        <w:rPr>
          <w:rFonts w:asciiTheme="minorEastAsia" w:eastAsiaTheme="minorEastAsia" w:hAnsiTheme="minorEastAsia" w:hint="eastAsia"/>
          <w:szCs w:val="22"/>
        </w:rPr>
        <w:t>「特別の教科　道徳」</w:t>
      </w:r>
      <w:r w:rsidR="006300ED" w:rsidRPr="004A12A2">
        <w:rPr>
          <w:rFonts w:asciiTheme="minorEastAsia" w:eastAsiaTheme="minorEastAsia" w:hAnsiTheme="minorEastAsia" w:hint="eastAsia"/>
          <w:szCs w:val="22"/>
        </w:rPr>
        <w:t>を要として考えを深め議論する道徳を実施する。また、</w:t>
      </w:r>
      <w:r w:rsidR="008D688E" w:rsidRPr="004A12A2">
        <w:rPr>
          <w:rFonts w:asciiTheme="minorEastAsia" w:eastAsiaTheme="minorEastAsia" w:hAnsiTheme="minorEastAsia" w:hint="eastAsia"/>
          <w:szCs w:val="22"/>
        </w:rPr>
        <w:t>学校の教育活動全体を通じて、道徳的な心情</w:t>
      </w:r>
      <w:r w:rsidR="00B4184C" w:rsidRPr="004A12A2">
        <w:rPr>
          <w:rFonts w:asciiTheme="minorEastAsia" w:eastAsiaTheme="minorEastAsia" w:hAnsiTheme="minorEastAsia" w:hint="eastAsia"/>
          <w:szCs w:val="22"/>
        </w:rPr>
        <w:t>、判断力、実践意欲と態度を養う。</w:t>
      </w:r>
    </w:p>
    <w:p w:rsidR="00E05E1E" w:rsidRPr="004A12A2" w:rsidRDefault="00E77FA2" w:rsidP="00784425">
      <w:pPr>
        <w:ind w:leftChars="349" w:left="703" w:hangingChars="1" w:hanging="2"/>
        <w:rPr>
          <w:rFonts w:asciiTheme="minorEastAsia" w:eastAsiaTheme="minorEastAsia" w:hAnsiTheme="minorEastAsia"/>
          <w:szCs w:val="22"/>
        </w:rPr>
      </w:pPr>
      <w:r w:rsidRPr="004A12A2">
        <w:rPr>
          <w:rFonts w:asciiTheme="minorEastAsia" w:eastAsiaTheme="minorEastAsia" w:hAnsiTheme="minorEastAsia" w:hint="eastAsia"/>
          <w:szCs w:val="22"/>
        </w:rPr>
        <w:t>・</w:t>
      </w:r>
      <w:r w:rsidR="009620BC" w:rsidRPr="004A12A2">
        <w:rPr>
          <w:rFonts w:asciiTheme="minorEastAsia" w:eastAsiaTheme="minorEastAsia" w:hAnsiTheme="minorEastAsia" w:hint="eastAsia"/>
          <w:szCs w:val="22"/>
        </w:rPr>
        <w:t>担任が中心となり</w:t>
      </w:r>
      <w:r w:rsidR="00FE2CB1" w:rsidRPr="004A12A2">
        <w:rPr>
          <w:rFonts w:asciiTheme="minorEastAsia" w:eastAsiaTheme="minorEastAsia" w:hAnsiTheme="minorEastAsia" w:hint="eastAsia"/>
          <w:szCs w:val="22"/>
        </w:rPr>
        <w:t>ＡＬＴ</w:t>
      </w:r>
      <w:r w:rsidR="009620BC" w:rsidRPr="004A12A2">
        <w:rPr>
          <w:rFonts w:asciiTheme="minorEastAsia" w:eastAsiaTheme="minorEastAsia" w:hAnsiTheme="minorEastAsia" w:hint="eastAsia"/>
          <w:szCs w:val="22"/>
        </w:rPr>
        <w:t>との協同的な学習活動をとおして、</w:t>
      </w:r>
      <w:r w:rsidR="00582A45" w:rsidRPr="004A12A2">
        <w:rPr>
          <w:rFonts w:asciiTheme="minorEastAsia" w:eastAsiaTheme="minorEastAsia" w:hAnsiTheme="minorEastAsia" w:hint="eastAsia"/>
          <w:szCs w:val="22"/>
        </w:rPr>
        <w:t>我が国の歴史や伝統・文化について学び</w:t>
      </w:r>
      <w:r w:rsidR="00D941D2" w:rsidRPr="004A12A2">
        <w:rPr>
          <w:rFonts w:asciiTheme="minorEastAsia" w:eastAsiaTheme="minorEastAsia" w:hAnsiTheme="minorEastAsia" w:hint="eastAsia"/>
          <w:szCs w:val="22"/>
        </w:rPr>
        <w:t>、</w:t>
      </w:r>
      <w:r w:rsidR="00582A45" w:rsidRPr="004A12A2">
        <w:rPr>
          <w:rFonts w:asciiTheme="minorEastAsia" w:eastAsiaTheme="minorEastAsia" w:hAnsiTheme="minorEastAsia" w:hint="eastAsia"/>
          <w:szCs w:val="22"/>
        </w:rPr>
        <w:t>自己の誇りをもたせる</w:t>
      </w:r>
      <w:r w:rsidR="009620BC" w:rsidRPr="004A12A2">
        <w:rPr>
          <w:rFonts w:asciiTheme="minorEastAsia" w:eastAsiaTheme="minorEastAsia" w:hAnsiTheme="minorEastAsia" w:hint="eastAsia"/>
          <w:szCs w:val="22"/>
        </w:rPr>
        <w:t>。また、</w:t>
      </w:r>
      <w:r w:rsidR="00582A45" w:rsidRPr="004A12A2">
        <w:rPr>
          <w:rFonts w:asciiTheme="minorEastAsia" w:eastAsiaTheme="minorEastAsia" w:hAnsiTheme="minorEastAsia" w:hint="eastAsia"/>
          <w:szCs w:val="22"/>
        </w:rPr>
        <w:t>外国語活動</w:t>
      </w:r>
      <w:r w:rsidR="00295649" w:rsidRPr="004A12A2">
        <w:rPr>
          <w:rFonts w:asciiTheme="minorEastAsia" w:eastAsiaTheme="minorEastAsia" w:hAnsiTheme="minorEastAsia" w:hint="eastAsia"/>
          <w:szCs w:val="22"/>
        </w:rPr>
        <w:t>・英語活動</w:t>
      </w:r>
      <w:r w:rsidR="00582A45" w:rsidRPr="004A12A2">
        <w:rPr>
          <w:rFonts w:asciiTheme="minorEastAsia" w:eastAsiaTheme="minorEastAsia" w:hAnsiTheme="minorEastAsia" w:hint="eastAsia"/>
          <w:szCs w:val="22"/>
        </w:rPr>
        <w:t>などの体験を通して</w:t>
      </w:r>
      <w:r w:rsidR="00D941D2" w:rsidRPr="004A12A2">
        <w:rPr>
          <w:rFonts w:asciiTheme="minorEastAsia" w:eastAsiaTheme="minorEastAsia" w:hAnsiTheme="minorEastAsia" w:hint="eastAsia"/>
          <w:szCs w:val="22"/>
        </w:rPr>
        <w:t>、</w:t>
      </w:r>
      <w:r w:rsidR="00582A45" w:rsidRPr="004A12A2">
        <w:rPr>
          <w:rFonts w:asciiTheme="minorEastAsia" w:eastAsiaTheme="minorEastAsia" w:hAnsiTheme="minorEastAsia" w:hint="eastAsia"/>
          <w:szCs w:val="22"/>
        </w:rPr>
        <w:t>他の国の文化や習慣を理解し尊重する心を育てる。</w:t>
      </w:r>
    </w:p>
    <w:p w:rsidR="00F04BCC" w:rsidRPr="004A12A2" w:rsidRDefault="00DF055A" w:rsidP="00784425">
      <w:pPr>
        <w:adjustRightInd w:val="0"/>
        <w:ind w:leftChars="349" w:left="703" w:hangingChars="1" w:hanging="2"/>
        <w:rPr>
          <w:rFonts w:asciiTheme="minorEastAsia" w:eastAsiaTheme="minorEastAsia" w:hAnsiTheme="minorEastAsia"/>
          <w:szCs w:val="22"/>
        </w:rPr>
      </w:pPr>
      <w:r w:rsidRPr="004A12A2">
        <w:rPr>
          <w:rFonts w:asciiTheme="minorEastAsia" w:eastAsiaTheme="minorEastAsia" w:hAnsiTheme="minorEastAsia" w:hint="eastAsia"/>
          <w:szCs w:val="22"/>
        </w:rPr>
        <w:t>・地域の学習材を活用し、</w:t>
      </w:r>
      <w:r w:rsidR="00994A34" w:rsidRPr="004A12A2">
        <w:rPr>
          <w:rFonts w:asciiTheme="minorEastAsia" w:eastAsiaTheme="minorEastAsia" w:hAnsiTheme="minorEastAsia" w:hint="eastAsia"/>
          <w:szCs w:val="22"/>
        </w:rPr>
        <w:t>地域で学び、</w:t>
      </w:r>
      <w:r w:rsidR="00494118" w:rsidRPr="004A12A2">
        <w:rPr>
          <w:rFonts w:asciiTheme="minorEastAsia" w:eastAsiaTheme="minorEastAsia" w:hAnsiTheme="minorEastAsia" w:hint="eastAsia"/>
          <w:szCs w:val="22"/>
        </w:rPr>
        <w:t>地域を愛する児童を育てる。</w:t>
      </w:r>
      <w:r w:rsidR="00582A45" w:rsidRPr="004A12A2">
        <w:rPr>
          <w:rFonts w:asciiTheme="minorEastAsia" w:eastAsiaTheme="minorEastAsia" w:hAnsiTheme="minorEastAsia" w:hint="eastAsia"/>
          <w:szCs w:val="22"/>
        </w:rPr>
        <w:t>自然愛護・環境保護</w:t>
      </w:r>
      <w:r w:rsidRPr="004A12A2">
        <w:rPr>
          <w:rFonts w:asciiTheme="minorEastAsia" w:eastAsiaTheme="minorEastAsia" w:hAnsiTheme="minorEastAsia" w:hint="eastAsia"/>
          <w:szCs w:val="22"/>
        </w:rPr>
        <w:t>の視点で自らの行動を考えさせ、</w:t>
      </w:r>
      <w:r w:rsidR="00582A45" w:rsidRPr="004A12A2">
        <w:rPr>
          <w:rFonts w:asciiTheme="minorEastAsia" w:eastAsiaTheme="minorEastAsia" w:hAnsiTheme="minorEastAsia" w:hint="eastAsia"/>
          <w:szCs w:val="22"/>
        </w:rPr>
        <w:t>地球環境を大切にし、持続可能な社会の実現を目指そうとする意欲を培う。</w:t>
      </w:r>
    </w:p>
    <w:p w:rsidR="004D53CA" w:rsidRPr="004A12A2" w:rsidRDefault="004D53CA" w:rsidP="00784425">
      <w:pPr>
        <w:adjustRightInd w:val="0"/>
        <w:ind w:leftChars="349" w:left="703" w:hangingChars="1" w:hanging="2"/>
        <w:rPr>
          <w:rFonts w:asciiTheme="minorEastAsia" w:eastAsiaTheme="minorEastAsia" w:hAnsiTheme="minorEastAsia"/>
          <w:szCs w:val="22"/>
        </w:rPr>
      </w:pPr>
      <w:r w:rsidRPr="004A12A2">
        <w:rPr>
          <w:rFonts w:asciiTheme="minorEastAsia" w:eastAsiaTheme="minorEastAsia" w:hAnsiTheme="minorEastAsia" w:hint="eastAsia"/>
          <w:szCs w:val="22"/>
        </w:rPr>
        <w:t>・児童会活動やクラブ活動、委員会活動等の異年齢集団を通して、望ましい人間関係や自主性、リーダーシップを育てる。</w:t>
      </w:r>
    </w:p>
    <w:p w:rsidR="00D00CEC" w:rsidRPr="004A12A2" w:rsidRDefault="009E1B56" w:rsidP="00784425">
      <w:pPr>
        <w:ind w:leftChars="349" w:left="703" w:hangingChars="1" w:hanging="2"/>
        <w:rPr>
          <w:rFonts w:asciiTheme="minorEastAsia" w:eastAsiaTheme="minorEastAsia" w:hAnsiTheme="minorEastAsia"/>
          <w:szCs w:val="22"/>
        </w:rPr>
      </w:pPr>
      <w:r w:rsidRPr="004A12A2">
        <w:rPr>
          <w:rFonts w:asciiTheme="minorEastAsia" w:eastAsiaTheme="minorEastAsia" w:hAnsiTheme="minorEastAsia" w:hint="eastAsia"/>
          <w:szCs w:val="22"/>
        </w:rPr>
        <w:t>・</w:t>
      </w:r>
      <w:r w:rsidR="00A73D74" w:rsidRPr="004A12A2">
        <w:rPr>
          <w:rFonts w:asciiTheme="minorEastAsia" w:eastAsiaTheme="minorEastAsia" w:hAnsiTheme="minorEastAsia" w:hint="eastAsia"/>
          <w:szCs w:val="22"/>
        </w:rPr>
        <w:t>オリンピック、パラリンピック教育</w:t>
      </w:r>
      <w:r w:rsidR="000D69E8" w:rsidRPr="004A12A2">
        <w:rPr>
          <w:rFonts w:asciiTheme="minorEastAsia" w:eastAsiaTheme="minorEastAsia" w:hAnsiTheme="minorEastAsia" w:hint="eastAsia"/>
          <w:szCs w:val="22"/>
        </w:rPr>
        <w:t>推進</w:t>
      </w:r>
      <w:r w:rsidR="00494118" w:rsidRPr="004A12A2">
        <w:rPr>
          <w:rFonts w:asciiTheme="minorEastAsia" w:eastAsiaTheme="minorEastAsia" w:hAnsiTheme="minorEastAsia" w:hint="eastAsia"/>
          <w:szCs w:val="22"/>
        </w:rPr>
        <w:t>のため</w:t>
      </w:r>
      <w:r w:rsidR="000D69E8" w:rsidRPr="004A12A2">
        <w:rPr>
          <w:rFonts w:asciiTheme="minorEastAsia" w:eastAsiaTheme="minorEastAsia" w:hAnsiTheme="minorEastAsia" w:hint="eastAsia"/>
          <w:szCs w:val="22"/>
        </w:rPr>
        <w:t>、</w:t>
      </w:r>
      <w:r w:rsidR="00D00CEC" w:rsidRPr="004A12A2">
        <w:rPr>
          <w:rFonts w:asciiTheme="minorEastAsia" w:eastAsiaTheme="minorEastAsia" w:hAnsiTheme="minorEastAsia" w:hint="eastAsia"/>
          <w:szCs w:val="22"/>
        </w:rPr>
        <w:t>異文化の理解と自他を認め合う心を育成する。</w:t>
      </w:r>
    </w:p>
    <w:p w:rsidR="00D52576" w:rsidRPr="004A12A2" w:rsidRDefault="00D52576" w:rsidP="00784425">
      <w:pPr>
        <w:ind w:leftChars="349" w:left="703" w:hangingChars="1" w:hanging="2"/>
        <w:rPr>
          <w:rFonts w:asciiTheme="minorEastAsia" w:eastAsiaTheme="minorEastAsia" w:hAnsiTheme="minorEastAsia"/>
          <w:szCs w:val="22"/>
        </w:rPr>
      </w:pPr>
      <w:r w:rsidRPr="004A12A2">
        <w:rPr>
          <w:rFonts w:asciiTheme="minorEastAsia" w:eastAsiaTheme="minorEastAsia" w:hAnsiTheme="minorEastAsia" w:hint="eastAsia"/>
          <w:szCs w:val="22"/>
        </w:rPr>
        <w:t>・体育の授業をとおし、筋道を立てて練習方法や作戦について、あるいは身近な健康について話し合うことで、コミュニケーション能力の向上を図り、良好な人間関係づくりを目指す。</w:t>
      </w:r>
    </w:p>
    <w:p w:rsidR="00E75F6A" w:rsidRPr="004A12A2" w:rsidRDefault="009E1B56" w:rsidP="00784425">
      <w:pPr>
        <w:adjustRightInd w:val="0"/>
        <w:ind w:leftChars="349" w:left="703" w:hangingChars="1" w:hanging="2"/>
        <w:rPr>
          <w:rFonts w:asciiTheme="minorEastAsia" w:eastAsiaTheme="minorEastAsia" w:hAnsiTheme="minorEastAsia"/>
          <w:szCs w:val="22"/>
        </w:rPr>
      </w:pPr>
      <w:r w:rsidRPr="004A12A2">
        <w:rPr>
          <w:rFonts w:asciiTheme="minorEastAsia" w:eastAsiaTheme="minorEastAsia" w:hAnsiTheme="minorEastAsia" w:hint="eastAsia"/>
          <w:szCs w:val="22"/>
        </w:rPr>
        <w:t>・</w:t>
      </w:r>
      <w:r w:rsidR="000D69E8" w:rsidRPr="004A12A2">
        <w:rPr>
          <w:rFonts w:asciiTheme="minorEastAsia" w:eastAsiaTheme="minorEastAsia" w:hAnsiTheme="minorEastAsia" w:hint="eastAsia"/>
          <w:szCs w:val="22"/>
        </w:rPr>
        <w:t>保護者による読み聞かせや年３回の読書旬間、朝読書を通し、「四小おすすめの</w:t>
      </w:r>
      <w:r w:rsidR="00FE2CB1" w:rsidRPr="004A12A2">
        <w:rPr>
          <w:rFonts w:asciiTheme="minorEastAsia" w:eastAsiaTheme="minorEastAsia" w:hAnsiTheme="minorEastAsia" w:hint="eastAsia"/>
          <w:szCs w:val="22"/>
        </w:rPr>
        <w:t>100</w:t>
      </w:r>
      <w:r w:rsidR="000D69E8" w:rsidRPr="004A12A2">
        <w:rPr>
          <w:rFonts w:asciiTheme="minorEastAsia" w:eastAsiaTheme="minorEastAsia" w:hAnsiTheme="minorEastAsia" w:hint="eastAsia"/>
          <w:szCs w:val="22"/>
        </w:rPr>
        <w:t>冊」を推奨し、</w:t>
      </w:r>
      <w:r w:rsidR="006143CA" w:rsidRPr="004A12A2">
        <w:rPr>
          <w:rFonts w:asciiTheme="minorEastAsia" w:eastAsiaTheme="minorEastAsia" w:hAnsiTheme="minorEastAsia" w:hint="eastAsia"/>
          <w:szCs w:val="22"/>
        </w:rPr>
        <w:t>市立図書館と</w:t>
      </w:r>
      <w:r w:rsidR="008B1840" w:rsidRPr="004A12A2">
        <w:rPr>
          <w:rFonts w:asciiTheme="minorEastAsia" w:eastAsiaTheme="minorEastAsia" w:hAnsiTheme="minorEastAsia" w:hint="eastAsia"/>
          <w:szCs w:val="22"/>
        </w:rPr>
        <w:t>一層の</w:t>
      </w:r>
      <w:r w:rsidR="006143CA" w:rsidRPr="004A12A2">
        <w:rPr>
          <w:rFonts w:asciiTheme="minorEastAsia" w:eastAsiaTheme="minorEastAsia" w:hAnsiTheme="minorEastAsia" w:hint="eastAsia"/>
          <w:szCs w:val="22"/>
        </w:rPr>
        <w:t>連携を図り、</w:t>
      </w:r>
      <w:r w:rsidR="000D69E8" w:rsidRPr="004A12A2">
        <w:rPr>
          <w:rFonts w:asciiTheme="minorEastAsia" w:eastAsiaTheme="minorEastAsia" w:hAnsiTheme="minorEastAsia" w:hint="eastAsia"/>
          <w:szCs w:val="22"/>
        </w:rPr>
        <w:t>読書環境の整備・充実</w:t>
      </w:r>
      <w:r w:rsidR="006143CA" w:rsidRPr="004A12A2">
        <w:rPr>
          <w:rFonts w:asciiTheme="minorEastAsia" w:eastAsiaTheme="minorEastAsia" w:hAnsiTheme="minorEastAsia" w:hint="eastAsia"/>
          <w:szCs w:val="22"/>
        </w:rPr>
        <w:t>に努める</w:t>
      </w:r>
      <w:r w:rsidR="000D69E8" w:rsidRPr="004A12A2">
        <w:rPr>
          <w:rFonts w:asciiTheme="minorEastAsia" w:eastAsiaTheme="minorEastAsia" w:hAnsiTheme="minorEastAsia" w:hint="eastAsia"/>
          <w:szCs w:val="22"/>
        </w:rPr>
        <w:t>。</w:t>
      </w:r>
      <w:r w:rsidR="001459EB" w:rsidRPr="004A12A2">
        <w:rPr>
          <w:rFonts w:asciiTheme="minorEastAsia" w:eastAsiaTheme="minorEastAsia" w:hAnsiTheme="minorEastAsia" w:hint="eastAsia"/>
          <w:szCs w:val="22"/>
        </w:rPr>
        <w:t>読書をとおして多様な見方考え方に気付かせ、自らを振り返り高めていける力を育てる。</w:t>
      </w:r>
    </w:p>
    <w:p w:rsidR="00E75F6A" w:rsidRPr="004A12A2" w:rsidRDefault="00784425" w:rsidP="00784425">
      <w:pPr>
        <w:ind w:leftChars="350" w:left="703"/>
        <w:rPr>
          <w:rFonts w:asciiTheme="minorEastAsia" w:eastAsiaTheme="minorEastAsia" w:hAnsiTheme="minorEastAsia"/>
          <w:szCs w:val="22"/>
        </w:rPr>
      </w:pPr>
      <w:r w:rsidRPr="004A12A2">
        <w:rPr>
          <w:rFonts w:asciiTheme="minorEastAsia" w:eastAsiaTheme="minorEastAsia" w:hAnsiTheme="minorEastAsia" w:hint="eastAsia"/>
          <w:szCs w:val="22"/>
        </w:rPr>
        <w:t>・</w:t>
      </w:r>
      <w:r w:rsidR="000D69E8" w:rsidRPr="004A12A2">
        <w:rPr>
          <w:rFonts w:asciiTheme="minorEastAsia" w:eastAsiaTheme="minorEastAsia" w:hAnsiTheme="minorEastAsia" w:hint="eastAsia"/>
          <w:szCs w:val="22"/>
        </w:rPr>
        <w:t>地域にある高齢者福祉施設との交流</w:t>
      </w:r>
      <w:r w:rsidR="00FF1174" w:rsidRPr="004A12A2">
        <w:rPr>
          <w:rFonts w:asciiTheme="minorEastAsia" w:eastAsiaTheme="minorEastAsia" w:hAnsiTheme="minorEastAsia" w:hint="eastAsia"/>
          <w:szCs w:val="22"/>
        </w:rPr>
        <w:t>をとおし</w:t>
      </w:r>
      <w:r w:rsidR="000D69E8" w:rsidRPr="004A12A2">
        <w:rPr>
          <w:rFonts w:asciiTheme="minorEastAsia" w:eastAsiaTheme="minorEastAsia" w:hAnsiTheme="minorEastAsia" w:hint="eastAsia"/>
          <w:szCs w:val="22"/>
        </w:rPr>
        <w:t>、高齢者や障害のある人たちへの理解を深め、福祉教育の充実に取り組むとともに、地域に貢献できるようにする。</w:t>
      </w:r>
    </w:p>
    <w:p w:rsidR="00E75F6A" w:rsidRPr="004A12A2" w:rsidRDefault="00784425" w:rsidP="00784425">
      <w:pPr>
        <w:ind w:leftChars="349" w:left="703" w:hangingChars="1" w:hanging="2"/>
        <w:rPr>
          <w:rFonts w:asciiTheme="minorEastAsia" w:eastAsiaTheme="minorEastAsia" w:hAnsiTheme="minorEastAsia"/>
          <w:szCs w:val="22"/>
        </w:rPr>
      </w:pPr>
      <w:r w:rsidRPr="004A12A2">
        <w:rPr>
          <w:rFonts w:asciiTheme="minorEastAsia" w:eastAsiaTheme="minorEastAsia" w:hAnsiTheme="minorEastAsia" w:hint="eastAsia"/>
          <w:szCs w:val="22"/>
        </w:rPr>
        <w:t>・</w:t>
      </w:r>
      <w:r w:rsidR="000D69E8" w:rsidRPr="004A12A2">
        <w:rPr>
          <w:rFonts w:asciiTheme="minorEastAsia" w:eastAsiaTheme="minorEastAsia" w:hAnsiTheme="minorEastAsia" w:hint="eastAsia"/>
          <w:szCs w:val="22"/>
        </w:rPr>
        <w:t>四小の森、ビオトープ、近隣の公園など身近な自然環境をフィールドとした学習を展開するとともにリサイクル等の環境保全のための教育を推進する。</w:t>
      </w:r>
    </w:p>
    <w:p w:rsidR="008D4B0F" w:rsidRPr="004A12A2" w:rsidRDefault="00431BB1" w:rsidP="008D4B0F">
      <w:pPr>
        <w:ind w:leftChars="350" w:left="703"/>
        <w:rPr>
          <w:rFonts w:asciiTheme="minorEastAsia" w:eastAsiaTheme="minorEastAsia" w:hAnsiTheme="minorEastAsia"/>
          <w:szCs w:val="22"/>
        </w:rPr>
      </w:pPr>
      <w:r>
        <w:rPr>
          <w:rFonts w:asciiTheme="minorEastAsia" w:eastAsiaTheme="minorEastAsia" w:hAnsiTheme="minorEastAsia" w:hint="eastAsia"/>
          <w:szCs w:val="22"/>
        </w:rPr>
        <w:t>・障がい者理解教育を推進し、</w:t>
      </w:r>
      <w:r w:rsidR="00112EE4" w:rsidRPr="004A12A2">
        <w:rPr>
          <w:rFonts w:asciiTheme="minorEastAsia" w:eastAsiaTheme="minorEastAsia" w:hAnsiTheme="minorEastAsia" w:hint="eastAsia"/>
          <w:szCs w:val="22"/>
        </w:rPr>
        <w:t>視覚障害</w:t>
      </w:r>
      <w:r>
        <w:rPr>
          <w:rFonts w:asciiTheme="minorEastAsia" w:eastAsiaTheme="minorEastAsia" w:hAnsiTheme="minorEastAsia" w:hint="eastAsia"/>
          <w:szCs w:val="22"/>
        </w:rPr>
        <w:t>や聴覚障害のある方</w:t>
      </w:r>
      <w:r w:rsidR="00112EE4" w:rsidRPr="004A12A2">
        <w:rPr>
          <w:rFonts w:asciiTheme="minorEastAsia" w:eastAsiaTheme="minorEastAsia" w:hAnsiTheme="minorEastAsia" w:hint="eastAsia"/>
          <w:szCs w:val="22"/>
        </w:rPr>
        <w:t>からお話を伺う機会を設けるとともに、</w:t>
      </w:r>
      <w:r w:rsidR="008D4B0F" w:rsidRPr="004A12A2">
        <w:rPr>
          <w:rFonts w:asciiTheme="minorEastAsia" w:eastAsiaTheme="minorEastAsia" w:hAnsiTheme="minorEastAsia" w:hint="eastAsia"/>
          <w:szCs w:val="22"/>
        </w:rPr>
        <w:t>特別支援教室</w:t>
      </w:r>
      <w:r w:rsidR="008D4B0F" w:rsidRPr="004A12A2">
        <w:rPr>
          <w:rFonts w:asciiTheme="minorEastAsia" w:eastAsiaTheme="minorEastAsia" w:hAnsiTheme="minorEastAsia" w:cs="ＭＳ 明朝" w:hint="eastAsia"/>
          <w:kern w:val="0"/>
          <w:szCs w:val="22"/>
        </w:rPr>
        <w:t>の教員を中心とした個性と支援についての理解教育を実施し、</w:t>
      </w:r>
      <w:r w:rsidR="008D4B0F" w:rsidRPr="004A12A2">
        <w:rPr>
          <w:rFonts w:asciiTheme="minorEastAsia" w:eastAsiaTheme="minorEastAsia" w:hAnsiTheme="minorEastAsia" w:hint="eastAsia"/>
          <w:szCs w:val="22"/>
        </w:rPr>
        <w:t>差別や偏見をしない教育を行い、</w:t>
      </w:r>
      <w:r w:rsidR="008D4B0F" w:rsidRPr="004A12A2">
        <w:rPr>
          <w:rFonts w:asciiTheme="minorEastAsia" w:eastAsiaTheme="minorEastAsia" w:hAnsiTheme="minorEastAsia" w:cs="ＭＳ 明朝" w:hint="eastAsia"/>
          <w:kern w:val="0"/>
          <w:szCs w:val="22"/>
        </w:rPr>
        <w:t>他者理解の態度を育てる。</w:t>
      </w:r>
    </w:p>
    <w:p w:rsidR="006600F7" w:rsidRPr="004A12A2" w:rsidRDefault="00784425" w:rsidP="00784425">
      <w:pPr>
        <w:ind w:leftChars="349" w:left="703" w:hangingChars="1" w:hanging="2"/>
        <w:rPr>
          <w:rFonts w:asciiTheme="minorEastAsia" w:eastAsiaTheme="minorEastAsia" w:hAnsiTheme="minorEastAsia"/>
          <w:szCs w:val="22"/>
        </w:rPr>
      </w:pPr>
      <w:r w:rsidRPr="004A12A2">
        <w:rPr>
          <w:rFonts w:asciiTheme="minorEastAsia" w:eastAsiaTheme="minorEastAsia" w:hAnsiTheme="minorEastAsia" w:hint="eastAsia"/>
          <w:szCs w:val="22"/>
        </w:rPr>
        <w:t>・</w:t>
      </w:r>
      <w:r w:rsidR="00E310BA" w:rsidRPr="004A12A2">
        <w:rPr>
          <w:rFonts w:asciiTheme="minorEastAsia" w:eastAsiaTheme="minorEastAsia" w:hAnsiTheme="minorEastAsia" w:hint="eastAsia"/>
          <w:szCs w:val="22"/>
        </w:rPr>
        <w:t>「開かれた学校づくり協議会」をはじめ、地域の方々との連携を</w:t>
      </w:r>
      <w:r w:rsidR="00E9077C" w:rsidRPr="004A12A2">
        <w:rPr>
          <w:rFonts w:asciiTheme="minorEastAsia" w:eastAsiaTheme="minorEastAsia" w:hAnsiTheme="minorEastAsia" w:hint="eastAsia"/>
          <w:szCs w:val="22"/>
        </w:rPr>
        <w:t>深め</w:t>
      </w:r>
      <w:r w:rsidR="00E310BA" w:rsidRPr="004A12A2">
        <w:rPr>
          <w:rFonts w:asciiTheme="minorEastAsia" w:eastAsiaTheme="minorEastAsia" w:hAnsiTheme="minorEastAsia" w:hint="eastAsia"/>
          <w:szCs w:val="22"/>
        </w:rPr>
        <w:t>、</w:t>
      </w:r>
      <w:r w:rsidR="00FE46A7" w:rsidRPr="004A12A2">
        <w:rPr>
          <w:rFonts w:asciiTheme="minorEastAsia" w:eastAsiaTheme="minorEastAsia" w:hAnsiTheme="minorEastAsia" w:hint="eastAsia"/>
          <w:szCs w:val="22"/>
        </w:rPr>
        <w:t>学校支援コーディネーターや地域コーディネーターを</w:t>
      </w:r>
      <w:r w:rsidR="00E9077C" w:rsidRPr="004A12A2">
        <w:rPr>
          <w:rFonts w:asciiTheme="minorEastAsia" w:eastAsiaTheme="minorEastAsia" w:hAnsiTheme="minorEastAsia" w:hint="eastAsia"/>
          <w:szCs w:val="22"/>
        </w:rPr>
        <w:t>活用し、</w:t>
      </w:r>
      <w:r w:rsidR="00E310BA" w:rsidRPr="004A12A2">
        <w:rPr>
          <w:rFonts w:asciiTheme="minorEastAsia" w:eastAsiaTheme="minorEastAsia" w:hAnsiTheme="minorEastAsia" w:hint="eastAsia"/>
          <w:szCs w:val="22"/>
        </w:rPr>
        <w:t>地域</w:t>
      </w:r>
      <w:r w:rsidR="00E9077C" w:rsidRPr="004A12A2">
        <w:rPr>
          <w:rFonts w:asciiTheme="minorEastAsia" w:eastAsiaTheme="minorEastAsia" w:hAnsiTheme="minorEastAsia" w:hint="eastAsia"/>
          <w:szCs w:val="22"/>
        </w:rPr>
        <w:t>を学び、</w:t>
      </w:r>
      <w:r w:rsidR="00E310BA" w:rsidRPr="004A12A2">
        <w:rPr>
          <w:rFonts w:asciiTheme="minorEastAsia" w:eastAsiaTheme="minorEastAsia" w:hAnsiTheme="minorEastAsia" w:hint="eastAsia"/>
          <w:szCs w:val="22"/>
        </w:rPr>
        <w:t>武蔵野を愛する</w:t>
      </w:r>
      <w:r w:rsidR="00E9077C" w:rsidRPr="004A12A2">
        <w:rPr>
          <w:rFonts w:asciiTheme="minorEastAsia" w:eastAsiaTheme="minorEastAsia" w:hAnsiTheme="minorEastAsia" w:hint="eastAsia"/>
          <w:szCs w:val="22"/>
        </w:rPr>
        <w:t>児童</w:t>
      </w:r>
      <w:r w:rsidR="00E310BA" w:rsidRPr="004A12A2">
        <w:rPr>
          <w:rFonts w:asciiTheme="minorEastAsia" w:eastAsiaTheme="minorEastAsia" w:hAnsiTheme="minorEastAsia" w:hint="eastAsia"/>
          <w:szCs w:val="22"/>
        </w:rPr>
        <w:t>を育てる。</w:t>
      </w:r>
    </w:p>
    <w:p w:rsidR="00B209F6" w:rsidRPr="004A12A2" w:rsidRDefault="00E75F6A" w:rsidP="00784425">
      <w:pPr>
        <w:ind w:leftChars="349" w:left="703" w:hangingChars="1" w:hanging="2"/>
        <w:rPr>
          <w:rFonts w:asciiTheme="minorEastAsia" w:eastAsiaTheme="minorEastAsia" w:hAnsiTheme="minorEastAsia"/>
          <w:szCs w:val="22"/>
        </w:rPr>
      </w:pPr>
      <w:r w:rsidRPr="004A12A2">
        <w:rPr>
          <w:rFonts w:asciiTheme="minorEastAsia" w:eastAsiaTheme="minorEastAsia" w:hAnsiTheme="minorEastAsia" w:hint="eastAsia"/>
          <w:szCs w:val="22"/>
        </w:rPr>
        <w:t>・</w:t>
      </w:r>
      <w:r w:rsidR="00B209F6" w:rsidRPr="004A12A2">
        <w:rPr>
          <w:rFonts w:asciiTheme="minorEastAsia" w:eastAsiaTheme="minorEastAsia" w:hAnsiTheme="minorEastAsia" w:hint="eastAsia"/>
          <w:szCs w:val="22"/>
        </w:rPr>
        <w:t>生命尊重を基盤とし、「学校いじめ防止基本方針」のもといじめ防止</w:t>
      </w:r>
      <w:r w:rsidR="0094453B" w:rsidRPr="004A12A2">
        <w:rPr>
          <w:rFonts w:asciiTheme="minorEastAsia" w:eastAsiaTheme="minorEastAsia" w:hAnsiTheme="minorEastAsia" w:hint="eastAsia"/>
          <w:szCs w:val="22"/>
        </w:rPr>
        <w:t>に向け、アンケート調査やいじめ防止等対策委員会の設置し</w:t>
      </w:r>
      <w:r w:rsidR="00B209F6" w:rsidRPr="004A12A2">
        <w:rPr>
          <w:rFonts w:asciiTheme="minorEastAsia" w:eastAsiaTheme="minorEastAsia" w:hAnsiTheme="minorEastAsia" w:hint="eastAsia"/>
          <w:szCs w:val="22"/>
        </w:rPr>
        <w:t>、早期発見・解消に努める。</w:t>
      </w:r>
    </w:p>
    <w:p w:rsidR="001E1ADB" w:rsidRPr="004A12A2" w:rsidRDefault="001E1ADB" w:rsidP="00784425">
      <w:pPr>
        <w:ind w:leftChars="349" w:left="703" w:hangingChars="1" w:hanging="2"/>
        <w:rPr>
          <w:rFonts w:asciiTheme="minorEastAsia" w:eastAsiaTheme="minorEastAsia" w:hAnsiTheme="minorEastAsia"/>
          <w:szCs w:val="22"/>
        </w:rPr>
      </w:pPr>
      <w:r w:rsidRPr="004A12A2">
        <w:rPr>
          <w:rFonts w:asciiTheme="minorEastAsia" w:eastAsiaTheme="minorEastAsia" w:hAnsiTheme="minorEastAsia" w:hint="eastAsia"/>
          <w:szCs w:val="22"/>
        </w:rPr>
        <w:t>・セーフティ教室や保護者学習会等を通して、「ＳＮＳ東京ルール」「ＳＮＳ学校ルール」を徹底し、</w:t>
      </w:r>
      <w:r w:rsidR="002E023A" w:rsidRPr="004A12A2">
        <w:rPr>
          <w:rFonts w:asciiTheme="minorEastAsia" w:eastAsiaTheme="minorEastAsia" w:hAnsiTheme="minorEastAsia" w:hint="eastAsia"/>
          <w:szCs w:val="22"/>
        </w:rPr>
        <w:t>情報モラル教育</w:t>
      </w:r>
      <w:r w:rsidR="001459EB" w:rsidRPr="004A12A2">
        <w:rPr>
          <w:rFonts w:asciiTheme="minorEastAsia" w:eastAsiaTheme="minorEastAsia" w:hAnsiTheme="minorEastAsia" w:hint="eastAsia"/>
          <w:szCs w:val="22"/>
        </w:rPr>
        <w:t>の</w:t>
      </w:r>
      <w:r w:rsidR="002E023A" w:rsidRPr="004A12A2">
        <w:rPr>
          <w:rFonts w:asciiTheme="minorEastAsia" w:eastAsiaTheme="minorEastAsia" w:hAnsiTheme="minorEastAsia" w:hint="eastAsia"/>
          <w:szCs w:val="22"/>
        </w:rPr>
        <w:t>充実</w:t>
      </w:r>
      <w:r w:rsidR="001459EB" w:rsidRPr="004A12A2">
        <w:rPr>
          <w:rFonts w:asciiTheme="minorEastAsia" w:eastAsiaTheme="minorEastAsia" w:hAnsiTheme="minorEastAsia" w:hint="eastAsia"/>
          <w:szCs w:val="22"/>
        </w:rPr>
        <w:t>を図る</w:t>
      </w:r>
      <w:r w:rsidR="002E023A" w:rsidRPr="004A12A2">
        <w:rPr>
          <w:rFonts w:asciiTheme="minorEastAsia" w:eastAsiaTheme="minorEastAsia" w:hAnsiTheme="minorEastAsia" w:hint="eastAsia"/>
          <w:szCs w:val="22"/>
        </w:rPr>
        <w:t>。</w:t>
      </w:r>
      <w:r w:rsidR="001459EB" w:rsidRPr="004A12A2">
        <w:rPr>
          <w:rFonts w:asciiTheme="minorEastAsia" w:eastAsiaTheme="minorEastAsia" w:hAnsiTheme="minorEastAsia" w:hint="eastAsia"/>
          <w:szCs w:val="22"/>
        </w:rPr>
        <w:t>インターネット上での他者への思いやりの心を育てる。</w:t>
      </w:r>
    </w:p>
    <w:p w:rsidR="00C74D8E" w:rsidRPr="004A12A2" w:rsidRDefault="00734BD1" w:rsidP="00C74D8E">
      <w:pPr>
        <w:ind w:leftChars="349" w:left="703" w:hangingChars="1" w:hanging="2"/>
        <w:rPr>
          <w:rFonts w:asciiTheme="minorEastAsia" w:eastAsiaTheme="minorEastAsia" w:hAnsiTheme="minorEastAsia"/>
          <w:szCs w:val="22"/>
        </w:rPr>
      </w:pPr>
      <w:r w:rsidRPr="004A12A2">
        <w:rPr>
          <w:rFonts w:asciiTheme="minorEastAsia" w:eastAsiaTheme="minorEastAsia" w:hAnsiTheme="minorEastAsia" w:hint="eastAsia"/>
          <w:szCs w:val="22"/>
        </w:rPr>
        <w:t>・高学年における一部教科担任制を実施し、学年内の絆を強めると共に、</w:t>
      </w:r>
      <w:r w:rsidR="00431BB1">
        <w:rPr>
          <w:rFonts w:asciiTheme="minorEastAsia" w:eastAsiaTheme="minorEastAsia" w:hAnsiTheme="minorEastAsia" w:hint="eastAsia"/>
          <w:szCs w:val="22"/>
        </w:rPr>
        <w:t>安心して中学校に進学できる</w:t>
      </w:r>
      <w:r w:rsidRPr="004A12A2">
        <w:rPr>
          <w:rFonts w:asciiTheme="minorEastAsia" w:eastAsiaTheme="minorEastAsia" w:hAnsiTheme="minorEastAsia" w:hint="eastAsia"/>
          <w:szCs w:val="22"/>
        </w:rPr>
        <w:t>スムーズな接続をめざす</w:t>
      </w:r>
    </w:p>
    <w:sectPr w:rsidR="00C74D8E" w:rsidRPr="004A12A2" w:rsidSect="00EF497E">
      <w:headerReference w:type="default" r:id="rId8"/>
      <w:footerReference w:type="default" r:id="rId9"/>
      <w:pgSz w:w="11906" w:h="16838" w:code="9"/>
      <w:pgMar w:top="1134" w:right="1134" w:bottom="1134" w:left="1134" w:header="1191" w:footer="720" w:gutter="0"/>
      <w:pgNumType w:start="1"/>
      <w:cols w:space="720"/>
      <w:noEndnote/>
      <w:titlePg/>
      <w:docGrid w:type="linesAndChars" w:linePitch="316"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402" w:rsidRDefault="00AC4402">
      <w:r>
        <w:separator/>
      </w:r>
    </w:p>
  </w:endnote>
  <w:endnote w:type="continuationSeparator" w:id="0">
    <w:p w:rsidR="00AC4402" w:rsidRDefault="00AC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C5F" w:rsidRDefault="00940C5F">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402" w:rsidRDefault="00AC4402">
      <w:r>
        <w:separator/>
      </w:r>
    </w:p>
  </w:footnote>
  <w:footnote w:type="continuationSeparator" w:id="0">
    <w:p w:rsidR="00AC4402" w:rsidRDefault="00AC4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C18" w:rsidRDefault="005E4C18" w:rsidP="00B704E2">
    <w:pPr>
      <w:pStyle w:val="a4"/>
      <w:ind w:firstLineChars="500" w:firstLine="1100"/>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42B9"/>
    <w:multiLevelType w:val="hybridMultilevel"/>
    <w:tmpl w:val="8B1C2B0A"/>
    <w:lvl w:ilvl="0" w:tplc="BED69592">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0BEA3180"/>
    <w:multiLevelType w:val="hybridMultilevel"/>
    <w:tmpl w:val="22AA3D34"/>
    <w:lvl w:ilvl="0" w:tplc="EE88664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0DC44F34"/>
    <w:multiLevelType w:val="hybridMultilevel"/>
    <w:tmpl w:val="85FA5160"/>
    <w:lvl w:ilvl="0" w:tplc="7B26EF0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1314720"/>
    <w:multiLevelType w:val="hybridMultilevel"/>
    <w:tmpl w:val="2104095E"/>
    <w:lvl w:ilvl="0" w:tplc="458C703C">
      <w:start w:val="2"/>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148451FF"/>
    <w:multiLevelType w:val="hybridMultilevel"/>
    <w:tmpl w:val="CEF882AC"/>
    <w:lvl w:ilvl="0" w:tplc="A914F2F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590AF2"/>
    <w:multiLevelType w:val="hybridMultilevel"/>
    <w:tmpl w:val="3604BC9C"/>
    <w:lvl w:ilvl="0" w:tplc="B5F40278">
      <w:start w:val="1"/>
      <w:numFmt w:val="bullet"/>
      <w:lvlText w:val="・"/>
      <w:lvlJc w:val="left"/>
      <w:pPr>
        <w:tabs>
          <w:tab w:val="num" w:pos="607"/>
        </w:tabs>
        <w:ind w:left="607" w:hanging="405"/>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6" w15:restartNumberingAfterBreak="0">
    <w:nsid w:val="1CCC6A5A"/>
    <w:multiLevelType w:val="hybridMultilevel"/>
    <w:tmpl w:val="196CA076"/>
    <w:lvl w:ilvl="0" w:tplc="393AD990">
      <w:start w:val="1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1433476"/>
    <w:multiLevelType w:val="hybridMultilevel"/>
    <w:tmpl w:val="4BDEF6E0"/>
    <w:lvl w:ilvl="0" w:tplc="8370EE08">
      <w:start w:val="1"/>
      <w:numFmt w:val="aiueo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8" w15:restartNumberingAfterBreak="0">
    <w:nsid w:val="21806B53"/>
    <w:multiLevelType w:val="hybridMultilevel"/>
    <w:tmpl w:val="A5EE2D24"/>
    <w:lvl w:ilvl="0" w:tplc="4644358C">
      <w:start w:val="3"/>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9" w15:restartNumberingAfterBreak="0">
    <w:nsid w:val="24395F78"/>
    <w:multiLevelType w:val="hybridMultilevel"/>
    <w:tmpl w:val="67CC8E18"/>
    <w:lvl w:ilvl="0" w:tplc="38A4730E">
      <w:start w:val="1"/>
      <w:numFmt w:val="aiueo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274832B6"/>
    <w:multiLevelType w:val="hybridMultilevel"/>
    <w:tmpl w:val="62DAA826"/>
    <w:lvl w:ilvl="0" w:tplc="07D6EDF4">
      <w:numFmt w:val="bullet"/>
      <w:lvlText w:val="・"/>
      <w:lvlJc w:val="left"/>
      <w:pPr>
        <w:tabs>
          <w:tab w:val="num" w:pos="562"/>
        </w:tabs>
        <w:ind w:left="562" w:hanging="360"/>
      </w:pPr>
      <w:rPr>
        <w:rFonts w:ascii="ＭＳ 明朝" w:eastAsia="ＭＳ 明朝" w:hAnsi="ＭＳ 明朝" w:cs="Times New Roman" w:hint="eastAsia"/>
        <w:u w:val="none"/>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1" w15:restartNumberingAfterBreak="0">
    <w:nsid w:val="2AF117B8"/>
    <w:multiLevelType w:val="hybridMultilevel"/>
    <w:tmpl w:val="0B9A5498"/>
    <w:lvl w:ilvl="0" w:tplc="EA02FF9E">
      <w:start w:val="2"/>
      <w:numFmt w:val="bullet"/>
      <w:lvlText w:val="□"/>
      <w:lvlJc w:val="left"/>
      <w:pPr>
        <w:ind w:left="571" w:hanging="360"/>
      </w:pPr>
      <w:rPr>
        <w:rFonts w:ascii="ＭＳ 明朝" w:eastAsia="ＭＳ 明朝" w:hAnsi="ＭＳ 明朝" w:cs="ＭＳ 明朝" w:hint="eastAsia"/>
        <w:sz w:val="21"/>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2" w15:restartNumberingAfterBreak="0">
    <w:nsid w:val="2D2B0030"/>
    <w:multiLevelType w:val="hybridMultilevel"/>
    <w:tmpl w:val="79E4BD38"/>
    <w:lvl w:ilvl="0" w:tplc="00204C3E">
      <w:start w:val="11"/>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3" w15:restartNumberingAfterBreak="0">
    <w:nsid w:val="2D4E32DA"/>
    <w:multiLevelType w:val="hybridMultilevel"/>
    <w:tmpl w:val="9A762A36"/>
    <w:lvl w:ilvl="0" w:tplc="62F0F206">
      <w:start w:val="8"/>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14" w15:restartNumberingAfterBreak="0">
    <w:nsid w:val="30EA4980"/>
    <w:multiLevelType w:val="hybridMultilevel"/>
    <w:tmpl w:val="18CCA9E2"/>
    <w:lvl w:ilvl="0" w:tplc="9506984C">
      <w:numFmt w:val="bullet"/>
      <w:lvlText w:val="・"/>
      <w:lvlJc w:val="left"/>
      <w:pPr>
        <w:tabs>
          <w:tab w:val="num" w:pos="566"/>
        </w:tabs>
        <w:ind w:left="566" w:hanging="360"/>
      </w:pPr>
      <w:rPr>
        <w:rFonts w:ascii="ＭＳ 明朝" w:eastAsia="ＭＳ 明朝" w:hAnsi="ＭＳ 明朝"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15" w15:restartNumberingAfterBreak="0">
    <w:nsid w:val="39A22C7D"/>
    <w:multiLevelType w:val="hybridMultilevel"/>
    <w:tmpl w:val="FB64EDE0"/>
    <w:lvl w:ilvl="0" w:tplc="5368575E">
      <w:numFmt w:val="bullet"/>
      <w:lvlText w:val="・"/>
      <w:lvlJc w:val="left"/>
      <w:pPr>
        <w:tabs>
          <w:tab w:val="num" w:pos="562"/>
        </w:tabs>
        <w:ind w:left="56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6" w15:restartNumberingAfterBreak="0">
    <w:nsid w:val="3B417136"/>
    <w:multiLevelType w:val="hybridMultilevel"/>
    <w:tmpl w:val="F0D4A88E"/>
    <w:lvl w:ilvl="0" w:tplc="08585150">
      <w:start w:val="10"/>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7" w15:restartNumberingAfterBreak="0">
    <w:nsid w:val="3E4E0527"/>
    <w:multiLevelType w:val="hybridMultilevel"/>
    <w:tmpl w:val="08B8FB52"/>
    <w:lvl w:ilvl="0" w:tplc="4EEABD92">
      <w:start w:val="5"/>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8" w15:restartNumberingAfterBreak="0">
    <w:nsid w:val="40EC5868"/>
    <w:multiLevelType w:val="hybridMultilevel"/>
    <w:tmpl w:val="01C0760C"/>
    <w:lvl w:ilvl="0" w:tplc="32125D92">
      <w:numFmt w:val="bullet"/>
      <w:lvlText w:val="・"/>
      <w:lvlJc w:val="left"/>
      <w:pPr>
        <w:tabs>
          <w:tab w:val="num" w:pos="607"/>
        </w:tabs>
        <w:ind w:left="607" w:hanging="405"/>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9" w15:restartNumberingAfterBreak="0">
    <w:nsid w:val="41587D3A"/>
    <w:multiLevelType w:val="hybridMultilevel"/>
    <w:tmpl w:val="2B7472DE"/>
    <w:lvl w:ilvl="0" w:tplc="1D28CAE0">
      <w:start w:val="1"/>
      <w:numFmt w:val="aiueoFullWidth"/>
      <w:lvlText w:val="（%1）"/>
      <w:lvlJc w:val="left"/>
      <w:pPr>
        <w:ind w:left="931" w:hanging="720"/>
      </w:pPr>
      <w:rPr>
        <w:rFonts w:hint="default"/>
        <w:lang w:val="en-US"/>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0" w15:restartNumberingAfterBreak="0">
    <w:nsid w:val="514B6573"/>
    <w:multiLevelType w:val="hybridMultilevel"/>
    <w:tmpl w:val="9ADA466A"/>
    <w:lvl w:ilvl="0" w:tplc="C92292C4">
      <w:start w:val="1"/>
      <w:numFmt w:val="aiueoFullWidth"/>
      <w:lvlText w:val="（%1）"/>
      <w:lvlJc w:val="left"/>
      <w:pPr>
        <w:ind w:left="931" w:hanging="720"/>
      </w:pPr>
      <w:rPr>
        <w:rFonts w:hint="default"/>
        <w:lang w:val="en-US"/>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676B314B"/>
    <w:multiLevelType w:val="hybridMultilevel"/>
    <w:tmpl w:val="B6B4C294"/>
    <w:lvl w:ilvl="0" w:tplc="DE12DE0A">
      <w:start w:val="2"/>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22" w15:restartNumberingAfterBreak="0">
    <w:nsid w:val="69BE7BF1"/>
    <w:multiLevelType w:val="hybridMultilevel"/>
    <w:tmpl w:val="9022CE84"/>
    <w:lvl w:ilvl="0" w:tplc="51B04A36">
      <w:start w:val="2"/>
      <w:numFmt w:val="bullet"/>
      <w:lvlText w:val="・"/>
      <w:lvlJc w:val="left"/>
      <w:pPr>
        <w:ind w:left="561" w:hanging="360"/>
      </w:pPr>
      <w:rPr>
        <w:rFonts w:ascii="ＭＳ 明朝" w:eastAsia="ＭＳ 明朝" w:hAnsi="ＭＳ 明朝" w:cs="ＭＳ 明朝" w:hint="eastAsia"/>
        <w:sz w:val="21"/>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3" w15:restartNumberingAfterBreak="0">
    <w:nsid w:val="70274805"/>
    <w:multiLevelType w:val="hybridMultilevel"/>
    <w:tmpl w:val="60E245A0"/>
    <w:lvl w:ilvl="0" w:tplc="DEBC5C0A">
      <w:numFmt w:val="bullet"/>
      <w:lvlText w:val="・"/>
      <w:lvlJc w:val="left"/>
      <w:pPr>
        <w:tabs>
          <w:tab w:val="num" w:pos="566"/>
        </w:tabs>
        <w:ind w:left="566" w:hanging="360"/>
      </w:pPr>
      <w:rPr>
        <w:rFonts w:ascii="ＭＳ 明朝" w:eastAsia="ＭＳ 明朝" w:hAnsi="ＭＳ 明朝" w:cs="Times New Roman" w:hint="eastAsia"/>
        <w:u w:val="none"/>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24" w15:restartNumberingAfterBreak="0">
    <w:nsid w:val="70C755A8"/>
    <w:multiLevelType w:val="hybridMultilevel"/>
    <w:tmpl w:val="C31CB95E"/>
    <w:lvl w:ilvl="0" w:tplc="1166CE10">
      <w:start w:val="2"/>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25" w15:restartNumberingAfterBreak="0">
    <w:nsid w:val="71976FCA"/>
    <w:multiLevelType w:val="hybridMultilevel"/>
    <w:tmpl w:val="703AC45C"/>
    <w:lvl w:ilvl="0" w:tplc="EA7C2414">
      <w:start w:val="7"/>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num w:numId="1">
    <w:abstractNumId w:val="4"/>
  </w:num>
  <w:num w:numId="2">
    <w:abstractNumId w:val="1"/>
  </w:num>
  <w:num w:numId="3">
    <w:abstractNumId w:val="6"/>
  </w:num>
  <w:num w:numId="4">
    <w:abstractNumId w:val="5"/>
  </w:num>
  <w:num w:numId="5">
    <w:abstractNumId w:val="15"/>
  </w:num>
  <w:num w:numId="6">
    <w:abstractNumId w:val="18"/>
  </w:num>
  <w:num w:numId="7">
    <w:abstractNumId w:val="24"/>
  </w:num>
  <w:num w:numId="8">
    <w:abstractNumId w:val="21"/>
  </w:num>
  <w:num w:numId="9">
    <w:abstractNumId w:val="17"/>
  </w:num>
  <w:num w:numId="10">
    <w:abstractNumId w:val="16"/>
  </w:num>
  <w:num w:numId="11">
    <w:abstractNumId w:val="13"/>
  </w:num>
  <w:num w:numId="12">
    <w:abstractNumId w:val="25"/>
  </w:num>
  <w:num w:numId="13">
    <w:abstractNumId w:val="12"/>
  </w:num>
  <w:num w:numId="14">
    <w:abstractNumId w:val="10"/>
  </w:num>
  <w:num w:numId="15">
    <w:abstractNumId w:val="8"/>
  </w:num>
  <w:num w:numId="16">
    <w:abstractNumId w:val="14"/>
  </w:num>
  <w:num w:numId="17">
    <w:abstractNumId w:val="23"/>
  </w:num>
  <w:num w:numId="18">
    <w:abstractNumId w:val="3"/>
  </w:num>
  <w:num w:numId="19">
    <w:abstractNumId w:val="11"/>
  </w:num>
  <w:num w:numId="20">
    <w:abstractNumId w:val="22"/>
  </w:num>
  <w:num w:numId="21">
    <w:abstractNumId w:val="20"/>
  </w:num>
  <w:num w:numId="22">
    <w:abstractNumId w:val="19"/>
  </w:num>
  <w:num w:numId="23">
    <w:abstractNumId w:val="7"/>
  </w:num>
  <w:num w:numId="24">
    <w:abstractNumId w:val="9"/>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8"/>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E1E"/>
    <w:rsid w:val="00003EEE"/>
    <w:rsid w:val="0000541F"/>
    <w:rsid w:val="00013614"/>
    <w:rsid w:val="00021F27"/>
    <w:rsid w:val="0003066E"/>
    <w:rsid w:val="00031847"/>
    <w:rsid w:val="00032177"/>
    <w:rsid w:val="0003699F"/>
    <w:rsid w:val="00040691"/>
    <w:rsid w:val="00041310"/>
    <w:rsid w:val="00045F51"/>
    <w:rsid w:val="000472C3"/>
    <w:rsid w:val="000647DE"/>
    <w:rsid w:val="000746EF"/>
    <w:rsid w:val="00077DC9"/>
    <w:rsid w:val="00080094"/>
    <w:rsid w:val="00094C38"/>
    <w:rsid w:val="00096436"/>
    <w:rsid w:val="000A6947"/>
    <w:rsid w:val="000A7CF9"/>
    <w:rsid w:val="000C129A"/>
    <w:rsid w:val="000D3E29"/>
    <w:rsid w:val="000D5971"/>
    <w:rsid w:val="000D69E8"/>
    <w:rsid w:val="000E198A"/>
    <w:rsid w:val="000F0F23"/>
    <w:rsid w:val="001018C2"/>
    <w:rsid w:val="001058C4"/>
    <w:rsid w:val="00105AEB"/>
    <w:rsid w:val="0010757B"/>
    <w:rsid w:val="001104C3"/>
    <w:rsid w:val="00112EE4"/>
    <w:rsid w:val="001159A6"/>
    <w:rsid w:val="001261F5"/>
    <w:rsid w:val="00127002"/>
    <w:rsid w:val="00144D50"/>
    <w:rsid w:val="001459EB"/>
    <w:rsid w:val="00155EBF"/>
    <w:rsid w:val="001578FA"/>
    <w:rsid w:val="001625C2"/>
    <w:rsid w:val="001628B8"/>
    <w:rsid w:val="0016384F"/>
    <w:rsid w:val="00167481"/>
    <w:rsid w:val="00167DBA"/>
    <w:rsid w:val="00171E1E"/>
    <w:rsid w:val="00172608"/>
    <w:rsid w:val="0018515F"/>
    <w:rsid w:val="00192468"/>
    <w:rsid w:val="00197E3D"/>
    <w:rsid w:val="001A3CA5"/>
    <w:rsid w:val="001A4D22"/>
    <w:rsid w:val="001B0703"/>
    <w:rsid w:val="001B3F72"/>
    <w:rsid w:val="001B6179"/>
    <w:rsid w:val="001B6648"/>
    <w:rsid w:val="001C316F"/>
    <w:rsid w:val="001C3E7B"/>
    <w:rsid w:val="001C6573"/>
    <w:rsid w:val="001C6A26"/>
    <w:rsid w:val="001E1ADB"/>
    <w:rsid w:val="001E760C"/>
    <w:rsid w:val="001F6EDF"/>
    <w:rsid w:val="00201C9F"/>
    <w:rsid w:val="0020282C"/>
    <w:rsid w:val="00216FE4"/>
    <w:rsid w:val="00222109"/>
    <w:rsid w:val="002221ED"/>
    <w:rsid w:val="00231764"/>
    <w:rsid w:val="00237F75"/>
    <w:rsid w:val="00244149"/>
    <w:rsid w:val="00244AD5"/>
    <w:rsid w:val="002512CE"/>
    <w:rsid w:val="00253EA0"/>
    <w:rsid w:val="0025443E"/>
    <w:rsid w:val="002550C0"/>
    <w:rsid w:val="0025730E"/>
    <w:rsid w:val="00260A33"/>
    <w:rsid w:val="002636A2"/>
    <w:rsid w:val="00264C87"/>
    <w:rsid w:val="002679B4"/>
    <w:rsid w:val="00277925"/>
    <w:rsid w:val="00281708"/>
    <w:rsid w:val="0028343E"/>
    <w:rsid w:val="0029479C"/>
    <w:rsid w:val="00295649"/>
    <w:rsid w:val="0029634B"/>
    <w:rsid w:val="002969B2"/>
    <w:rsid w:val="002B3A5F"/>
    <w:rsid w:val="002C216E"/>
    <w:rsid w:val="002C230B"/>
    <w:rsid w:val="002C29C9"/>
    <w:rsid w:val="002D1CDB"/>
    <w:rsid w:val="002E023A"/>
    <w:rsid w:val="002E1DC5"/>
    <w:rsid w:val="002E2F3D"/>
    <w:rsid w:val="002E4559"/>
    <w:rsid w:val="002F0951"/>
    <w:rsid w:val="002F5DE6"/>
    <w:rsid w:val="00320CA8"/>
    <w:rsid w:val="003244FD"/>
    <w:rsid w:val="0032517B"/>
    <w:rsid w:val="00335B99"/>
    <w:rsid w:val="003415B1"/>
    <w:rsid w:val="003428A4"/>
    <w:rsid w:val="003434F4"/>
    <w:rsid w:val="0034517C"/>
    <w:rsid w:val="003460CA"/>
    <w:rsid w:val="0035081E"/>
    <w:rsid w:val="003514A5"/>
    <w:rsid w:val="00351769"/>
    <w:rsid w:val="0035341F"/>
    <w:rsid w:val="00355CB9"/>
    <w:rsid w:val="0036169F"/>
    <w:rsid w:val="00361FE1"/>
    <w:rsid w:val="003658B0"/>
    <w:rsid w:val="00373CE3"/>
    <w:rsid w:val="003812FD"/>
    <w:rsid w:val="00385CA3"/>
    <w:rsid w:val="003860D6"/>
    <w:rsid w:val="003904F0"/>
    <w:rsid w:val="00392ED8"/>
    <w:rsid w:val="003A158D"/>
    <w:rsid w:val="003B2041"/>
    <w:rsid w:val="003B4EBB"/>
    <w:rsid w:val="003C3B3B"/>
    <w:rsid w:val="003C7564"/>
    <w:rsid w:val="003D622F"/>
    <w:rsid w:val="003E2B8B"/>
    <w:rsid w:val="003F04B1"/>
    <w:rsid w:val="003F06D3"/>
    <w:rsid w:val="003F6A24"/>
    <w:rsid w:val="00400A9F"/>
    <w:rsid w:val="0040296B"/>
    <w:rsid w:val="004112DC"/>
    <w:rsid w:val="00412147"/>
    <w:rsid w:val="00412DAA"/>
    <w:rsid w:val="0041549E"/>
    <w:rsid w:val="004241CE"/>
    <w:rsid w:val="004306C5"/>
    <w:rsid w:val="00431BB1"/>
    <w:rsid w:val="00436C40"/>
    <w:rsid w:val="00437106"/>
    <w:rsid w:val="00437BB0"/>
    <w:rsid w:val="00445330"/>
    <w:rsid w:val="00446A5C"/>
    <w:rsid w:val="00452B8F"/>
    <w:rsid w:val="004541B3"/>
    <w:rsid w:val="00454431"/>
    <w:rsid w:val="0047175E"/>
    <w:rsid w:val="004744D1"/>
    <w:rsid w:val="00475BA3"/>
    <w:rsid w:val="00481D06"/>
    <w:rsid w:val="004821E1"/>
    <w:rsid w:val="00486AC0"/>
    <w:rsid w:val="00490ABB"/>
    <w:rsid w:val="0049260D"/>
    <w:rsid w:val="00494118"/>
    <w:rsid w:val="00497B3D"/>
    <w:rsid w:val="004A12A2"/>
    <w:rsid w:val="004A45EC"/>
    <w:rsid w:val="004B0CC1"/>
    <w:rsid w:val="004B2A78"/>
    <w:rsid w:val="004B6CE8"/>
    <w:rsid w:val="004C0326"/>
    <w:rsid w:val="004D53CA"/>
    <w:rsid w:val="004E2A6B"/>
    <w:rsid w:val="004E5B04"/>
    <w:rsid w:val="004E5B51"/>
    <w:rsid w:val="004F2D4E"/>
    <w:rsid w:val="004F388D"/>
    <w:rsid w:val="00510B7F"/>
    <w:rsid w:val="005161EC"/>
    <w:rsid w:val="00516BD0"/>
    <w:rsid w:val="0052051C"/>
    <w:rsid w:val="005220A7"/>
    <w:rsid w:val="00525553"/>
    <w:rsid w:val="00525802"/>
    <w:rsid w:val="00535346"/>
    <w:rsid w:val="00541D97"/>
    <w:rsid w:val="00543DD6"/>
    <w:rsid w:val="005457C3"/>
    <w:rsid w:val="005462C4"/>
    <w:rsid w:val="005527AF"/>
    <w:rsid w:val="00556EF2"/>
    <w:rsid w:val="0055773F"/>
    <w:rsid w:val="00557B3B"/>
    <w:rsid w:val="00562305"/>
    <w:rsid w:val="0056426A"/>
    <w:rsid w:val="00570A36"/>
    <w:rsid w:val="00570B5F"/>
    <w:rsid w:val="00570DB7"/>
    <w:rsid w:val="00572020"/>
    <w:rsid w:val="00573D84"/>
    <w:rsid w:val="0057766E"/>
    <w:rsid w:val="00581BCA"/>
    <w:rsid w:val="005821B4"/>
    <w:rsid w:val="00582A45"/>
    <w:rsid w:val="0058576B"/>
    <w:rsid w:val="00586A09"/>
    <w:rsid w:val="005908DA"/>
    <w:rsid w:val="00594784"/>
    <w:rsid w:val="005A1569"/>
    <w:rsid w:val="005A296A"/>
    <w:rsid w:val="005B4F90"/>
    <w:rsid w:val="005B5CB6"/>
    <w:rsid w:val="005C201F"/>
    <w:rsid w:val="005C7787"/>
    <w:rsid w:val="005D6B52"/>
    <w:rsid w:val="005E08D7"/>
    <w:rsid w:val="005E4C18"/>
    <w:rsid w:val="005F0DC0"/>
    <w:rsid w:val="005F152A"/>
    <w:rsid w:val="005F222B"/>
    <w:rsid w:val="00601643"/>
    <w:rsid w:val="006058D8"/>
    <w:rsid w:val="00610C1E"/>
    <w:rsid w:val="00613791"/>
    <w:rsid w:val="006143CA"/>
    <w:rsid w:val="00615219"/>
    <w:rsid w:val="006205BA"/>
    <w:rsid w:val="006218FE"/>
    <w:rsid w:val="00622BF0"/>
    <w:rsid w:val="00625332"/>
    <w:rsid w:val="006300ED"/>
    <w:rsid w:val="00635AD2"/>
    <w:rsid w:val="00643293"/>
    <w:rsid w:val="00643553"/>
    <w:rsid w:val="00646F93"/>
    <w:rsid w:val="006600F7"/>
    <w:rsid w:val="00662031"/>
    <w:rsid w:val="00666E8D"/>
    <w:rsid w:val="006709B4"/>
    <w:rsid w:val="006725C8"/>
    <w:rsid w:val="00685AE1"/>
    <w:rsid w:val="00686180"/>
    <w:rsid w:val="00693F0E"/>
    <w:rsid w:val="006A1042"/>
    <w:rsid w:val="006A3396"/>
    <w:rsid w:val="006A4751"/>
    <w:rsid w:val="006B2338"/>
    <w:rsid w:val="006B2EED"/>
    <w:rsid w:val="006B6177"/>
    <w:rsid w:val="006B6CFE"/>
    <w:rsid w:val="006C1422"/>
    <w:rsid w:val="006D04C2"/>
    <w:rsid w:val="006D23DB"/>
    <w:rsid w:val="006D3D37"/>
    <w:rsid w:val="006F14FF"/>
    <w:rsid w:val="006F546F"/>
    <w:rsid w:val="007012AE"/>
    <w:rsid w:val="00701F9C"/>
    <w:rsid w:val="00713A3A"/>
    <w:rsid w:val="00714D4A"/>
    <w:rsid w:val="007166D4"/>
    <w:rsid w:val="00730338"/>
    <w:rsid w:val="00733F66"/>
    <w:rsid w:val="00734BD1"/>
    <w:rsid w:val="007534AF"/>
    <w:rsid w:val="007538EB"/>
    <w:rsid w:val="00755AFE"/>
    <w:rsid w:val="007715DB"/>
    <w:rsid w:val="007827E0"/>
    <w:rsid w:val="00784425"/>
    <w:rsid w:val="0079379A"/>
    <w:rsid w:val="007B0900"/>
    <w:rsid w:val="007B14BB"/>
    <w:rsid w:val="007B23E9"/>
    <w:rsid w:val="007B2B12"/>
    <w:rsid w:val="007D061E"/>
    <w:rsid w:val="007D3927"/>
    <w:rsid w:val="007E0735"/>
    <w:rsid w:val="007E25FE"/>
    <w:rsid w:val="007E40D9"/>
    <w:rsid w:val="007F6F5A"/>
    <w:rsid w:val="008027E2"/>
    <w:rsid w:val="00806CAE"/>
    <w:rsid w:val="0080776B"/>
    <w:rsid w:val="008208CB"/>
    <w:rsid w:val="00823807"/>
    <w:rsid w:val="00826C07"/>
    <w:rsid w:val="00832F18"/>
    <w:rsid w:val="00836EA4"/>
    <w:rsid w:val="0084432E"/>
    <w:rsid w:val="00857920"/>
    <w:rsid w:val="0086737F"/>
    <w:rsid w:val="00883CDB"/>
    <w:rsid w:val="00891950"/>
    <w:rsid w:val="008978F3"/>
    <w:rsid w:val="008A129E"/>
    <w:rsid w:val="008A2E03"/>
    <w:rsid w:val="008B0EDB"/>
    <w:rsid w:val="008B1840"/>
    <w:rsid w:val="008C5B84"/>
    <w:rsid w:val="008D01C2"/>
    <w:rsid w:val="008D4B0F"/>
    <w:rsid w:val="008D4C22"/>
    <w:rsid w:val="008D4F81"/>
    <w:rsid w:val="008D688E"/>
    <w:rsid w:val="008E16AE"/>
    <w:rsid w:val="008E25B6"/>
    <w:rsid w:val="008E491D"/>
    <w:rsid w:val="008E6461"/>
    <w:rsid w:val="008E759B"/>
    <w:rsid w:val="00900B85"/>
    <w:rsid w:val="009012AA"/>
    <w:rsid w:val="00920A25"/>
    <w:rsid w:val="0092156D"/>
    <w:rsid w:val="009268A1"/>
    <w:rsid w:val="00934C8B"/>
    <w:rsid w:val="00936B86"/>
    <w:rsid w:val="00937844"/>
    <w:rsid w:val="00940C5F"/>
    <w:rsid w:val="00943710"/>
    <w:rsid w:val="0094453B"/>
    <w:rsid w:val="0095119E"/>
    <w:rsid w:val="00956B28"/>
    <w:rsid w:val="009620BC"/>
    <w:rsid w:val="00965187"/>
    <w:rsid w:val="009656F3"/>
    <w:rsid w:val="00971872"/>
    <w:rsid w:val="009720C3"/>
    <w:rsid w:val="009731CB"/>
    <w:rsid w:val="00974093"/>
    <w:rsid w:val="00990D02"/>
    <w:rsid w:val="009927E7"/>
    <w:rsid w:val="00994A34"/>
    <w:rsid w:val="009A03C3"/>
    <w:rsid w:val="009A0662"/>
    <w:rsid w:val="009B302D"/>
    <w:rsid w:val="009B753A"/>
    <w:rsid w:val="009C06F2"/>
    <w:rsid w:val="009C53E7"/>
    <w:rsid w:val="009C7594"/>
    <w:rsid w:val="009D0BD9"/>
    <w:rsid w:val="009D0FFA"/>
    <w:rsid w:val="009D12BA"/>
    <w:rsid w:val="009D4B0B"/>
    <w:rsid w:val="009D7270"/>
    <w:rsid w:val="009E0FB5"/>
    <w:rsid w:val="009E119F"/>
    <w:rsid w:val="009E1B56"/>
    <w:rsid w:val="009E2462"/>
    <w:rsid w:val="009E442B"/>
    <w:rsid w:val="009F1A01"/>
    <w:rsid w:val="009F2523"/>
    <w:rsid w:val="00A10555"/>
    <w:rsid w:val="00A11382"/>
    <w:rsid w:val="00A12A6B"/>
    <w:rsid w:val="00A14398"/>
    <w:rsid w:val="00A1564C"/>
    <w:rsid w:val="00A168EF"/>
    <w:rsid w:val="00A22130"/>
    <w:rsid w:val="00A4720F"/>
    <w:rsid w:val="00A673EF"/>
    <w:rsid w:val="00A67C0E"/>
    <w:rsid w:val="00A70935"/>
    <w:rsid w:val="00A73D74"/>
    <w:rsid w:val="00A74E09"/>
    <w:rsid w:val="00A75E6A"/>
    <w:rsid w:val="00A82EC8"/>
    <w:rsid w:val="00A96E66"/>
    <w:rsid w:val="00AA4457"/>
    <w:rsid w:val="00AB1E43"/>
    <w:rsid w:val="00AB2EF0"/>
    <w:rsid w:val="00AC4402"/>
    <w:rsid w:val="00AC5378"/>
    <w:rsid w:val="00AC789C"/>
    <w:rsid w:val="00AD0224"/>
    <w:rsid w:val="00AF4C05"/>
    <w:rsid w:val="00AF6E18"/>
    <w:rsid w:val="00B07ADA"/>
    <w:rsid w:val="00B1724F"/>
    <w:rsid w:val="00B209F6"/>
    <w:rsid w:val="00B21712"/>
    <w:rsid w:val="00B248D1"/>
    <w:rsid w:val="00B302EC"/>
    <w:rsid w:val="00B321B9"/>
    <w:rsid w:val="00B32BFD"/>
    <w:rsid w:val="00B4184C"/>
    <w:rsid w:val="00B44389"/>
    <w:rsid w:val="00B50FDE"/>
    <w:rsid w:val="00B57C3D"/>
    <w:rsid w:val="00B65B76"/>
    <w:rsid w:val="00B65FFA"/>
    <w:rsid w:val="00B704E2"/>
    <w:rsid w:val="00B727EB"/>
    <w:rsid w:val="00B73208"/>
    <w:rsid w:val="00B82489"/>
    <w:rsid w:val="00B859AA"/>
    <w:rsid w:val="00B92F83"/>
    <w:rsid w:val="00B94E21"/>
    <w:rsid w:val="00BA19A7"/>
    <w:rsid w:val="00BA3CA4"/>
    <w:rsid w:val="00BA5717"/>
    <w:rsid w:val="00BA7DA3"/>
    <w:rsid w:val="00BB1F34"/>
    <w:rsid w:val="00BC1257"/>
    <w:rsid w:val="00BC7D5D"/>
    <w:rsid w:val="00BD173C"/>
    <w:rsid w:val="00BD7A2B"/>
    <w:rsid w:val="00BE2005"/>
    <w:rsid w:val="00BE2FE9"/>
    <w:rsid w:val="00BE3F77"/>
    <w:rsid w:val="00BE5373"/>
    <w:rsid w:val="00BF5384"/>
    <w:rsid w:val="00C01D1E"/>
    <w:rsid w:val="00C02CD9"/>
    <w:rsid w:val="00C05392"/>
    <w:rsid w:val="00C07D28"/>
    <w:rsid w:val="00C12E96"/>
    <w:rsid w:val="00C1630C"/>
    <w:rsid w:val="00C16C6B"/>
    <w:rsid w:val="00C2281C"/>
    <w:rsid w:val="00C2518F"/>
    <w:rsid w:val="00C418CA"/>
    <w:rsid w:val="00C520FD"/>
    <w:rsid w:val="00C5257C"/>
    <w:rsid w:val="00C537A9"/>
    <w:rsid w:val="00C679C9"/>
    <w:rsid w:val="00C74D8E"/>
    <w:rsid w:val="00C87060"/>
    <w:rsid w:val="00C951ED"/>
    <w:rsid w:val="00C9587D"/>
    <w:rsid w:val="00CA0F04"/>
    <w:rsid w:val="00CD67CD"/>
    <w:rsid w:val="00CE17B2"/>
    <w:rsid w:val="00CF2AD9"/>
    <w:rsid w:val="00D00316"/>
    <w:rsid w:val="00D00CEC"/>
    <w:rsid w:val="00D07EA2"/>
    <w:rsid w:val="00D1102B"/>
    <w:rsid w:val="00D116D1"/>
    <w:rsid w:val="00D13A6E"/>
    <w:rsid w:val="00D17E7F"/>
    <w:rsid w:val="00D21645"/>
    <w:rsid w:val="00D2452D"/>
    <w:rsid w:val="00D27305"/>
    <w:rsid w:val="00D35BCB"/>
    <w:rsid w:val="00D37FC9"/>
    <w:rsid w:val="00D4166E"/>
    <w:rsid w:val="00D442A4"/>
    <w:rsid w:val="00D460C0"/>
    <w:rsid w:val="00D50AD8"/>
    <w:rsid w:val="00D52576"/>
    <w:rsid w:val="00D530CB"/>
    <w:rsid w:val="00D5386E"/>
    <w:rsid w:val="00D53C97"/>
    <w:rsid w:val="00D72920"/>
    <w:rsid w:val="00D74B13"/>
    <w:rsid w:val="00D80703"/>
    <w:rsid w:val="00D824A3"/>
    <w:rsid w:val="00D90C57"/>
    <w:rsid w:val="00D941D2"/>
    <w:rsid w:val="00D944AE"/>
    <w:rsid w:val="00DA05A2"/>
    <w:rsid w:val="00DB02B6"/>
    <w:rsid w:val="00DB1DBC"/>
    <w:rsid w:val="00DB7D61"/>
    <w:rsid w:val="00DC00B5"/>
    <w:rsid w:val="00DC2571"/>
    <w:rsid w:val="00DC34AB"/>
    <w:rsid w:val="00DD0795"/>
    <w:rsid w:val="00DD0C18"/>
    <w:rsid w:val="00DD16E9"/>
    <w:rsid w:val="00DD1D41"/>
    <w:rsid w:val="00DD4CC5"/>
    <w:rsid w:val="00DE02F0"/>
    <w:rsid w:val="00DE124F"/>
    <w:rsid w:val="00DE7FEB"/>
    <w:rsid w:val="00DF055A"/>
    <w:rsid w:val="00DF7AED"/>
    <w:rsid w:val="00E01BE9"/>
    <w:rsid w:val="00E05E1E"/>
    <w:rsid w:val="00E0653D"/>
    <w:rsid w:val="00E13718"/>
    <w:rsid w:val="00E26ED8"/>
    <w:rsid w:val="00E310BA"/>
    <w:rsid w:val="00E31761"/>
    <w:rsid w:val="00E34C36"/>
    <w:rsid w:val="00E4189E"/>
    <w:rsid w:val="00E42115"/>
    <w:rsid w:val="00E45647"/>
    <w:rsid w:val="00E47598"/>
    <w:rsid w:val="00E5759C"/>
    <w:rsid w:val="00E57862"/>
    <w:rsid w:val="00E61C1B"/>
    <w:rsid w:val="00E67157"/>
    <w:rsid w:val="00E72751"/>
    <w:rsid w:val="00E754F4"/>
    <w:rsid w:val="00E75F6A"/>
    <w:rsid w:val="00E77FA2"/>
    <w:rsid w:val="00E80849"/>
    <w:rsid w:val="00E8466B"/>
    <w:rsid w:val="00E9077C"/>
    <w:rsid w:val="00E9105A"/>
    <w:rsid w:val="00EA24FD"/>
    <w:rsid w:val="00EB7B03"/>
    <w:rsid w:val="00EC70FA"/>
    <w:rsid w:val="00ED2831"/>
    <w:rsid w:val="00EE300D"/>
    <w:rsid w:val="00EF0D6E"/>
    <w:rsid w:val="00EF15BC"/>
    <w:rsid w:val="00EF497E"/>
    <w:rsid w:val="00EF7449"/>
    <w:rsid w:val="00F01FCE"/>
    <w:rsid w:val="00F04BCC"/>
    <w:rsid w:val="00F051B3"/>
    <w:rsid w:val="00F06978"/>
    <w:rsid w:val="00F10DE5"/>
    <w:rsid w:val="00F32F9C"/>
    <w:rsid w:val="00F355AD"/>
    <w:rsid w:val="00F718C7"/>
    <w:rsid w:val="00F750FB"/>
    <w:rsid w:val="00F81268"/>
    <w:rsid w:val="00F841FC"/>
    <w:rsid w:val="00F910E5"/>
    <w:rsid w:val="00F92F18"/>
    <w:rsid w:val="00F94527"/>
    <w:rsid w:val="00F9545D"/>
    <w:rsid w:val="00FA03B0"/>
    <w:rsid w:val="00FA3EA7"/>
    <w:rsid w:val="00FA58C8"/>
    <w:rsid w:val="00FA6DA0"/>
    <w:rsid w:val="00FB7490"/>
    <w:rsid w:val="00FC2122"/>
    <w:rsid w:val="00FD11BE"/>
    <w:rsid w:val="00FD3F29"/>
    <w:rsid w:val="00FD77DB"/>
    <w:rsid w:val="00FE2CB1"/>
    <w:rsid w:val="00FE46A7"/>
    <w:rsid w:val="00FF1174"/>
    <w:rsid w:val="00FF5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7BEE13B"/>
  <w15:docId w15:val="{FB4D1E06-334E-4E54-8F8D-94CD43B9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77DC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1764"/>
    <w:rPr>
      <w:rFonts w:ascii="Arial" w:eastAsia="ＭＳ ゴシック" w:hAnsi="Arial"/>
      <w:sz w:val="18"/>
      <w:szCs w:val="18"/>
    </w:rPr>
  </w:style>
  <w:style w:type="paragraph" w:styleId="a4">
    <w:name w:val="header"/>
    <w:basedOn w:val="a"/>
    <w:link w:val="a5"/>
    <w:rsid w:val="00755AFE"/>
    <w:pPr>
      <w:tabs>
        <w:tab w:val="center" w:pos="4252"/>
        <w:tab w:val="right" w:pos="8504"/>
      </w:tabs>
      <w:snapToGrid w:val="0"/>
    </w:pPr>
  </w:style>
  <w:style w:type="character" w:customStyle="1" w:styleId="a5">
    <w:name w:val="ヘッダー (文字)"/>
    <w:link w:val="a4"/>
    <w:rsid w:val="00755AFE"/>
    <w:rPr>
      <w:kern w:val="2"/>
      <w:sz w:val="21"/>
      <w:szCs w:val="24"/>
    </w:rPr>
  </w:style>
  <w:style w:type="paragraph" w:styleId="a6">
    <w:name w:val="footer"/>
    <w:basedOn w:val="a"/>
    <w:link w:val="a7"/>
    <w:rsid w:val="00755AFE"/>
    <w:pPr>
      <w:tabs>
        <w:tab w:val="center" w:pos="4252"/>
        <w:tab w:val="right" w:pos="8504"/>
      </w:tabs>
      <w:snapToGrid w:val="0"/>
    </w:pPr>
  </w:style>
  <w:style w:type="character" w:customStyle="1" w:styleId="a7">
    <w:name w:val="フッター (文字)"/>
    <w:link w:val="a6"/>
    <w:rsid w:val="00755AFE"/>
    <w:rPr>
      <w:kern w:val="2"/>
      <w:sz w:val="21"/>
      <w:szCs w:val="24"/>
    </w:rPr>
  </w:style>
  <w:style w:type="paragraph" w:styleId="a8">
    <w:name w:val="Note Heading"/>
    <w:basedOn w:val="a"/>
    <w:next w:val="a"/>
    <w:link w:val="a9"/>
    <w:rsid w:val="00A82EC8"/>
    <w:pPr>
      <w:jc w:val="center"/>
    </w:pPr>
  </w:style>
  <w:style w:type="character" w:customStyle="1" w:styleId="a9">
    <w:name w:val="記 (文字)"/>
    <w:link w:val="a8"/>
    <w:rsid w:val="00A82EC8"/>
    <w:rPr>
      <w:rFonts w:ascii="ＭＳ 明朝"/>
      <w:kern w:val="2"/>
      <w:sz w:val="22"/>
      <w:szCs w:val="24"/>
    </w:rPr>
  </w:style>
  <w:style w:type="paragraph" w:styleId="aa">
    <w:name w:val="Closing"/>
    <w:basedOn w:val="a"/>
    <w:link w:val="ab"/>
    <w:rsid w:val="00A82EC8"/>
    <w:pPr>
      <w:jc w:val="right"/>
    </w:pPr>
  </w:style>
  <w:style w:type="character" w:customStyle="1" w:styleId="ab">
    <w:name w:val="結語 (文字)"/>
    <w:link w:val="aa"/>
    <w:rsid w:val="00A82EC8"/>
    <w:rPr>
      <w:rFonts w:ascii="ＭＳ 明朝"/>
      <w:kern w:val="2"/>
      <w:sz w:val="22"/>
      <w:szCs w:val="24"/>
    </w:rPr>
  </w:style>
  <w:style w:type="paragraph" w:styleId="ac">
    <w:name w:val="Date"/>
    <w:basedOn w:val="a"/>
    <w:next w:val="a"/>
    <w:link w:val="ad"/>
    <w:rsid w:val="00475BA3"/>
  </w:style>
  <w:style w:type="character" w:customStyle="1" w:styleId="ad">
    <w:name w:val="日付 (文字)"/>
    <w:link w:val="ac"/>
    <w:rsid w:val="00475BA3"/>
    <w:rPr>
      <w:rFonts w:ascii="ＭＳ 明朝"/>
      <w:kern w:val="2"/>
      <w:sz w:val="22"/>
      <w:szCs w:val="24"/>
    </w:rPr>
  </w:style>
  <w:style w:type="paragraph" w:styleId="ae">
    <w:name w:val="List Paragraph"/>
    <w:basedOn w:val="a"/>
    <w:uiPriority w:val="34"/>
    <w:qFormat/>
    <w:rsid w:val="00D116D1"/>
    <w:pPr>
      <w:ind w:leftChars="400" w:left="840"/>
    </w:pPr>
  </w:style>
  <w:style w:type="table" w:styleId="af">
    <w:name w:val="Table Grid"/>
    <w:basedOn w:val="a1"/>
    <w:rsid w:val="00D72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D6F05-8221-4235-B57D-8C6B524B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441</Words>
  <Characters>2514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第1表</vt:lpstr>
      <vt:lpstr>第1表</vt:lpstr>
    </vt:vector>
  </TitlesOfParts>
  <Company>武蔵野市役所</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第1表</dc:title>
  <dc:creator>053210</dc:creator>
  <cp:lastModifiedBy>武蔵野市役所</cp:lastModifiedBy>
  <cp:revision>8</cp:revision>
  <cp:lastPrinted>2020-02-12T08:58:00Z</cp:lastPrinted>
  <dcterms:created xsi:type="dcterms:W3CDTF">2020-01-07T00:43:00Z</dcterms:created>
  <dcterms:modified xsi:type="dcterms:W3CDTF">2020-02-12T09:04:00Z</dcterms:modified>
</cp:coreProperties>
</file>